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5F" w:rsidRDefault="009D025F" w:rsidP="009D025F">
      <w:pPr>
        <w:spacing w:before="240" w:after="0" w:line="360" w:lineRule="auto"/>
        <w:rPr>
          <w:rFonts w:ascii="Times New Roman" w:hAnsi="Times New Roman"/>
          <w:b/>
          <w:sz w:val="28"/>
          <w:szCs w:val="28"/>
        </w:rPr>
      </w:pPr>
      <w:r w:rsidRPr="009D025F">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margin">
              <wp:posOffset>-720090</wp:posOffset>
            </wp:positionH>
            <wp:positionV relativeFrom="margin">
              <wp:posOffset>-691515</wp:posOffset>
            </wp:positionV>
            <wp:extent cx="7578090" cy="10582275"/>
            <wp:effectExtent l="0" t="0" r="3810" b="9525"/>
            <wp:wrapSquare wrapText="bothSides"/>
            <wp:docPr id="1" name="Рисунок 1" descr="C:\Users\Пользователь\Desktop\Сканирование\2016-09-22\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16-09-22\005.bmp"/>
                    <pic:cNvPicPr>
                      <a:picLocks noChangeAspect="1" noChangeArrowheads="1"/>
                    </pic:cNvPicPr>
                  </pic:nvPicPr>
                  <pic:blipFill rotWithShape="1">
                    <a:blip r:embed="rId7">
                      <a:extLst>
                        <a:ext uri="{28A0092B-C50C-407E-A947-70E740481C1C}">
                          <a14:useLocalDpi xmlns:a14="http://schemas.microsoft.com/office/drawing/2010/main" val="0"/>
                        </a:ext>
                      </a:extLst>
                    </a:blip>
                    <a:srcRect b="2009"/>
                    <a:stretch/>
                  </pic:blipFill>
                  <pic:spPr bwMode="auto">
                    <a:xfrm>
                      <a:off x="0" y="0"/>
                      <a:ext cx="7578090" cy="1058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lastRenderedPageBreak/>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007B61C3" w:rsidRPr="009D025F">
        <w:rPr>
          <w:rFonts w:ascii="Times New Roman" w:hAnsi="Times New Roman"/>
          <w:sz w:val="28"/>
          <w:szCs w:val="28"/>
        </w:rPr>
        <w:t xml:space="preserve"> ч.3 ст. 48 ФЗ «Об образовании в РФ»</w:t>
      </w:r>
      <w:r w:rsidRPr="009D025F">
        <w:rPr>
          <w:rFonts w:ascii="Times New Roman" w:hAnsi="Times New Roman"/>
          <w:sz w:val="28"/>
          <w:szCs w:val="28"/>
        </w:rPr>
        <w:t>.</w:t>
      </w:r>
    </w:p>
    <w:p w:rsid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sidR="007B61C3" w:rsidRPr="009D025F">
        <w:rPr>
          <w:rFonts w:ascii="Times New Roman" w:hAnsi="Times New Roman"/>
          <w:sz w:val="28"/>
          <w:szCs w:val="28"/>
        </w:rPr>
        <w:t xml:space="preserve"> ст. 5 Конвенции о правах ребёнка</w:t>
      </w:r>
      <w:r w:rsidRPr="009D025F">
        <w:rPr>
          <w:rFonts w:ascii="Times New Roman" w:hAnsi="Times New Roman"/>
          <w:sz w:val="28"/>
          <w:szCs w:val="28"/>
        </w:rPr>
        <w:t>.</w:t>
      </w:r>
    </w:p>
    <w:p w:rsid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A75E66" w:rsidRP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Педагог не вправе:</w:t>
      </w:r>
    </w:p>
    <w:p w:rsidR="00A75E66" w:rsidRDefault="00A75E66" w:rsidP="00A75E66">
      <w:pPr>
        <w:numPr>
          <w:ilvl w:val="0"/>
          <w:numId w:val="3"/>
        </w:numPr>
        <w:spacing w:after="0" w:line="360" w:lineRule="auto"/>
        <w:ind w:left="709" w:hanging="425"/>
        <w:jc w:val="both"/>
        <w:rPr>
          <w:rFonts w:ascii="Times New Roman" w:hAnsi="Times New Roman"/>
          <w:sz w:val="28"/>
          <w:szCs w:val="28"/>
        </w:rPr>
      </w:pPr>
      <w:r w:rsidRPr="00973098">
        <w:rPr>
          <w:rFonts w:ascii="Times New Roman" w:hAnsi="Times New Roman"/>
          <w:sz w:val="28"/>
          <w:szCs w:val="28"/>
        </w:rPr>
        <w:t xml:space="preserve">поступаться </w:t>
      </w:r>
      <w:r>
        <w:rPr>
          <w:rFonts w:ascii="Times New Roman" w:hAnsi="Times New Roman"/>
          <w:sz w:val="28"/>
          <w:szCs w:val="28"/>
        </w:rPr>
        <w:t>профессиональным долгом</w:t>
      </w:r>
      <w:r w:rsidRPr="00973098">
        <w:rPr>
          <w:rFonts w:ascii="Times New Roman" w:hAnsi="Times New Roman"/>
          <w:sz w:val="28"/>
          <w:szCs w:val="28"/>
        </w:rPr>
        <w:t xml:space="preserve"> ни во имя товарищеских, ни в</w:t>
      </w:r>
      <w:r>
        <w:rPr>
          <w:rFonts w:ascii="Times New Roman" w:hAnsi="Times New Roman"/>
          <w:sz w:val="28"/>
          <w:szCs w:val="28"/>
        </w:rPr>
        <w:t>о имя каких-либо иных отношений;</w:t>
      </w:r>
    </w:p>
    <w:p w:rsidR="00A75E66" w:rsidRDefault="00A75E66" w:rsidP="00A75E66">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с</w:t>
      </w:r>
      <w:r w:rsidRPr="00D86931">
        <w:rPr>
          <w:rFonts w:ascii="Times New Roman" w:hAnsi="Times New Roman"/>
          <w:sz w:val="28"/>
          <w:szCs w:val="28"/>
        </w:rPr>
        <w:t xml:space="preserve">ообщать другим лицам доверенную лично ему </w:t>
      </w:r>
      <w:r>
        <w:rPr>
          <w:rFonts w:ascii="Times New Roman" w:hAnsi="Times New Roman"/>
          <w:sz w:val="28"/>
          <w:szCs w:val="28"/>
        </w:rPr>
        <w:t>обучающимся, родителями (законными представителями) обучающегося</w:t>
      </w:r>
      <w:r w:rsidRPr="00D86931">
        <w:rPr>
          <w:rFonts w:ascii="Times New Roman" w:hAnsi="Times New Roman"/>
          <w:sz w:val="28"/>
          <w:szCs w:val="28"/>
        </w:rPr>
        <w:t xml:space="preserve"> информацию, за исключением случаев, предусмотренных законодательст</w:t>
      </w:r>
      <w:r>
        <w:rPr>
          <w:rFonts w:ascii="Times New Roman" w:hAnsi="Times New Roman"/>
          <w:sz w:val="28"/>
          <w:szCs w:val="28"/>
        </w:rPr>
        <w:t>вом;</w:t>
      </w:r>
    </w:p>
    <w:p w:rsidR="00A75E66" w:rsidRDefault="00A75E66" w:rsidP="00A75E66">
      <w:pPr>
        <w:numPr>
          <w:ilvl w:val="0"/>
          <w:numId w:val="3"/>
        </w:numPr>
        <w:spacing w:after="0" w:line="360" w:lineRule="auto"/>
        <w:ind w:left="709" w:hanging="425"/>
        <w:jc w:val="both"/>
        <w:rPr>
          <w:rFonts w:ascii="Times New Roman" w:hAnsi="Times New Roman"/>
          <w:sz w:val="28"/>
          <w:szCs w:val="28"/>
        </w:rPr>
      </w:pPr>
      <w:r w:rsidRPr="00D86931">
        <w:rPr>
          <w:rFonts w:ascii="Times New Roman" w:hAnsi="Times New Roman"/>
          <w:sz w:val="28"/>
          <w:szCs w:val="28"/>
        </w:rPr>
        <w:t xml:space="preserve">требовать от </w:t>
      </w:r>
      <w:r>
        <w:rPr>
          <w:rFonts w:ascii="Times New Roman" w:hAnsi="Times New Roman"/>
          <w:sz w:val="28"/>
          <w:szCs w:val="28"/>
        </w:rPr>
        <w:t xml:space="preserve">обучающихся, их родителей (законных представителей) </w:t>
      </w:r>
      <w:r w:rsidRPr="00D86931">
        <w:rPr>
          <w:rFonts w:ascii="Times New Roman" w:hAnsi="Times New Roman"/>
          <w:sz w:val="28"/>
          <w:szCs w:val="28"/>
        </w:rPr>
        <w:t xml:space="preserve">каких-либо </w:t>
      </w:r>
      <w:r>
        <w:rPr>
          <w:rFonts w:ascii="Times New Roman" w:hAnsi="Times New Roman"/>
          <w:sz w:val="28"/>
          <w:szCs w:val="28"/>
        </w:rPr>
        <w:t xml:space="preserve">личных </w:t>
      </w:r>
      <w:r w:rsidRPr="00D86931">
        <w:rPr>
          <w:rFonts w:ascii="Times New Roman" w:hAnsi="Times New Roman"/>
          <w:sz w:val="28"/>
          <w:szCs w:val="28"/>
        </w:rPr>
        <w:t>услуг или одолжений</w:t>
      </w:r>
      <w:r>
        <w:rPr>
          <w:rFonts w:ascii="Times New Roman" w:hAnsi="Times New Roman"/>
          <w:sz w:val="28"/>
          <w:szCs w:val="28"/>
        </w:rPr>
        <w:t>;</w:t>
      </w:r>
    </w:p>
    <w:p w:rsidR="009D025F" w:rsidRDefault="00A75E66" w:rsidP="009D025F">
      <w:pPr>
        <w:numPr>
          <w:ilvl w:val="0"/>
          <w:numId w:val="3"/>
        </w:numPr>
        <w:spacing w:after="0" w:line="360" w:lineRule="auto"/>
        <w:ind w:left="709" w:hanging="425"/>
        <w:jc w:val="both"/>
        <w:rPr>
          <w:rFonts w:ascii="Times New Roman" w:hAnsi="Times New Roman"/>
          <w:sz w:val="28"/>
          <w:szCs w:val="28"/>
        </w:rPr>
      </w:pPr>
      <w:r w:rsidRPr="005F3FED">
        <w:rPr>
          <w:rFonts w:ascii="Times New Roman" w:hAnsi="Times New Roman"/>
          <w:sz w:val="28"/>
          <w:szCs w:val="28"/>
        </w:rPr>
        <w:t xml:space="preserve">оказывать платные образовательные услуги обучающимся в </w:t>
      </w:r>
      <w:r>
        <w:rPr>
          <w:rFonts w:ascii="Times New Roman" w:hAnsi="Times New Roman"/>
          <w:sz w:val="28"/>
          <w:szCs w:val="28"/>
        </w:rPr>
        <w:t>учреждении</w:t>
      </w:r>
      <w:r w:rsidRPr="005F3FED">
        <w:rPr>
          <w:rFonts w:ascii="Times New Roman" w:hAnsi="Times New Roman"/>
          <w:sz w:val="28"/>
          <w:szCs w:val="28"/>
        </w:rPr>
        <w:t>, если это приводит к конфликту интересов педагогического работника.</w:t>
      </w:r>
    </w:p>
    <w:p w:rsidR="00A75E66" w:rsidRP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Педагог должен воздерживаться от:</w:t>
      </w:r>
    </w:p>
    <w:p w:rsidR="00A75E66" w:rsidRDefault="00A75E66" w:rsidP="00A75E66">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поведения, приводящего к необоснованным конфликтам во взаимоотношениях;</w:t>
      </w:r>
    </w:p>
    <w:p w:rsidR="00A75E66" w:rsidRDefault="00A75E66" w:rsidP="00A75E66">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9D025F" w:rsidRDefault="00A75E66" w:rsidP="009D025F">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t>обсуждения с обучающимися обоснованности расценок на платные услуги, оказываемые учреждением.</w:t>
      </w:r>
    </w:p>
    <w:p w:rsid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sidR="007B61C3" w:rsidRPr="009D025F">
        <w:rPr>
          <w:rFonts w:ascii="Times New Roman" w:hAnsi="Times New Roman"/>
          <w:sz w:val="28"/>
          <w:szCs w:val="28"/>
        </w:rPr>
        <w:t xml:space="preserve"> ч. 1 ст. 23 Конституции РФ</w:t>
      </w:r>
      <w:r w:rsidRPr="009D025F">
        <w:rPr>
          <w:rFonts w:ascii="Times New Roman" w:hAnsi="Times New Roman"/>
          <w:sz w:val="28"/>
          <w:szCs w:val="28"/>
        </w:rPr>
        <w:t>.</w:t>
      </w:r>
    </w:p>
    <w:p w:rsid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Анонимные жалобы и сообщения на действия (бездействия) педагогов не рассматриваются.</w:t>
      </w:r>
    </w:p>
    <w:p w:rsidR="00A75E66" w:rsidRPr="009D025F" w:rsidRDefault="00A75E66" w:rsidP="009D025F">
      <w:pPr>
        <w:pStyle w:val="aa"/>
        <w:numPr>
          <w:ilvl w:val="0"/>
          <w:numId w:val="5"/>
        </w:numPr>
        <w:spacing w:after="0" w:line="360" w:lineRule="auto"/>
        <w:jc w:val="both"/>
        <w:rPr>
          <w:rFonts w:ascii="Times New Roman" w:hAnsi="Times New Roman"/>
          <w:sz w:val="28"/>
          <w:szCs w:val="28"/>
        </w:rPr>
      </w:pPr>
      <w:r w:rsidRPr="009D025F">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956E8D" w:rsidRDefault="00956E8D"/>
    <w:p w:rsidR="007B61C3" w:rsidRDefault="007B61C3"/>
    <w:p w:rsidR="007B61C3" w:rsidRDefault="007B61C3">
      <w:bookmarkStart w:id="0" w:name="_GoBack"/>
      <w:bookmarkEnd w:id="0"/>
    </w:p>
    <w:p w:rsidR="007B61C3" w:rsidRDefault="007B61C3"/>
    <w:sectPr w:rsidR="007B61C3" w:rsidSect="00666F30">
      <w:headerReference w:type="default" r:id="rId8"/>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86" w:rsidRDefault="00CF7A86" w:rsidP="00A75E66">
      <w:pPr>
        <w:spacing w:after="0" w:line="240" w:lineRule="auto"/>
      </w:pPr>
      <w:r>
        <w:separator/>
      </w:r>
    </w:p>
  </w:endnote>
  <w:endnote w:type="continuationSeparator" w:id="0">
    <w:p w:rsidR="00CF7A86" w:rsidRDefault="00CF7A86" w:rsidP="00A7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86" w:rsidRDefault="00CF7A86" w:rsidP="00A75E66">
      <w:pPr>
        <w:spacing w:after="0" w:line="240" w:lineRule="auto"/>
      </w:pPr>
      <w:r>
        <w:separator/>
      </w:r>
    </w:p>
  </w:footnote>
  <w:footnote w:type="continuationSeparator" w:id="0">
    <w:p w:rsidR="00CF7A86" w:rsidRDefault="00CF7A86" w:rsidP="00A7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D" w:rsidRPr="00666F30" w:rsidRDefault="00490108" w:rsidP="00F40F80">
    <w:pPr>
      <w:pStyle w:val="a3"/>
      <w:jc w:val="center"/>
      <w:rPr>
        <w:rFonts w:ascii="Times New Roman" w:hAnsi="Times New Roman"/>
        <w:sz w:val="28"/>
        <w:szCs w:val="28"/>
      </w:rPr>
    </w:pPr>
    <w:r w:rsidRPr="00666F30">
      <w:rPr>
        <w:rFonts w:ascii="Times New Roman" w:hAnsi="Times New Roman"/>
        <w:sz w:val="28"/>
        <w:szCs w:val="28"/>
      </w:rPr>
      <w:fldChar w:fldCharType="begin"/>
    </w:r>
    <w:r w:rsidRPr="00666F30">
      <w:rPr>
        <w:rFonts w:ascii="Times New Roman" w:hAnsi="Times New Roman"/>
        <w:sz w:val="28"/>
        <w:szCs w:val="28"/>
      </w:rPr>
      <w:instrText>PAGE   \* MERGEFORMAT</w:instrText>
    </w:r>
    <w:r w:rsidRPr="00666F30">
      <w:rPr>
        <w:rFonts w:ascii="Times New Roman" w:hAnsi="Times New Roman"/>
        <w:sz w:val="28"/>
        <w:szCs w:val="28"/>
      </w:rPr>
      <w:fldChar w:fldCharType="separate"/>
    </w:r>
    <w:r w:rsidR="009D025F">
      <w:rPr>
        <w:rFonts w:ascii="Times New Roman" w:hAnsi="Times New Roman"/>
        <w:noProof/>
        <w:sz w:val="28"/>
        <w:szCs w:val="28"/>
      </w:rPr>
      <w:t>1</w:t>
    </w:r>
    <w:r w:rsidRPr="00666F3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6272E35"/>
    <w:multiLevelType w:val="hybridMultilevel"/>
    <w:tmpl w:val="6A548D64"/>
    <w:lvl w:ilvl="0" w:tplc="12BC0926">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9A"/>
    <w:rsid w:val="0000434B"/>
    <w:rsid w:val="000141C6"/>
    <w:rsid w:val="00024D46"/>
    <w:rsid w:val="00055B1A"/>
    <w:rsid w:val="00055E41"/>
    <w:rsid w:val="0007040D"/>
    <w:rsid w:val="00072E44"/>
    <w:rsid w:val="0009221D"/>
    <w:rsid w:val="00092E9C"/>
    <w:rsid w:val="00094894"/>
    <w:rsid w:val="000D2173"/>
    <w:rsid w:val="001138F0"/>
    <w:rsid w:val="00151A75"/>
    <w:rsid w:val="00153DD0"/>
    <w:rsid w:val="00187DD1"/>
    <w:rsid w:val="0019684D"/>
    <w:rsid w:val="001E5840"/>
    <w:rsid w:val="001F0709"/>
    <w:rsid w:val="00204FC2"/>
    <w:rsid w:val="00222C76"/>
    <w:rsid w:val="00245D05"/>
    <w:rsid w:val="00274DD8"/>
    <w:rsid w:val="002A3CE6"/>
    <w:rsid w:val="002D5567"/>
    <w:rsid w:val="002E0612"/>
    <w:rsid w:val="002E15EB"/>
    <w:rsid w:val="0030320C"/>
    <w:rsid w:val="00307A43"/>
    <w:rsid w:val="0033563A"/>
    <w:rsid w:val="003439CD"/>
    <w:rsid w:val="00347F75"/>
    <w:rsid w:val="003A42A5"/>
    <w:rsid w:val="003A5DEE"/>
    <w:rsid w:val="003B5157"/>
    <w:rsid w:val="003C10D5"/>
    <w:rsid w:val="003D2487"/>
    <w:rsid w:val="003E5575"/>
    <w:rsid w:val="003E64CA"/>
    <w:rsid w:val="003F3BB3"/>
    <w:rsid w:val="00400F6F"/>
    <w:rsid w:val="004206D5"/>
    <w:rsid w:val="0042256B"/>
    <w:rsid w:val="00444933"/>
    <w:rsid w:val="00461AE3"/>
    <w:rsid w:val="00464884"/>
    <w:rsid w:val="00483285"/>
    <w:rsid w:val="00490108"/>
    <w:rsid w:val="004B0C69"/>
    <w:rsid w:val="004B6EA3"/>
    <w:rsid w:val="004C163E"/>
    <w:rsid w:val="004E6A28"/>
    <w:rsid w:val="004F7FC2"/>
    <w:rsid w:val="005175BF"/>
    <w:rsid w:val="00535D9C"/>
    <w:rsid w:val="00546938"/>
    <w:rsid w:val="00553806"/>
    <w:rsid w:val="00563F29"/>
    <w:rsid w:val="005B0678"/>
    <w:rsid w:val="005E7364"/>
    <w:rsid w:val="005F6884"/>
    <w:rsid w:val="00613EE4"/>
    <w:rsid w:val="00626A27"/>
    <w:rsid w:val="00636D6C"/>
    <w:rsid w:val="00651872"/>
    <w:rsid w:val="006A51B5"/>
    <w:rsid w:val="006E6E8D"/>
    <w:rsid w:val="00722C23"/>
    <w:rsid w:val="00761D71"/>
    <w:rsid w:val="00762F5F"/>
    <w:rsid w:val="00763F59"/>
    <w:rsid w:val="00765D08"/>
    <w:rsid w:val="00787CDF"/>
    <w:rsid w:val="007911E9"/>
    <w:rsid w:val="007A1C20"/>
    <w:rsid w:val="007B61C3"/>
    <w:rsid w:val="007F1F18"/>
    <w:rsid w:val="00800ED3"/>
    <w:rsid w:val="008103B9"/>
    <w:rsid w:val="008116B8"/>
    <w:rsid w:val="00826EAA"/>
    <w:rsid w:val="00842107"/>
    <w:rsid w:val="008873A5"/>
    <w:rsid w:val="008974A1"/>
    <w:rsid w:val="008A1EA1"/>
    <w:rsid w:val="008B24C4"/>
    <w:rsid w:val="008B2715"/>
    <w:rsid w:val="008B4FA4"/>
    <w:rsid w:val="008B5BC5"/>
    <w:rsid w:val="008C274E"/>
    <w:rsid w:val="008F748A"/>
    <w:rsid w:val="00910046"/>
    <w:rsid w:val="00915345"/>
    <w:rsid w:val="00940BBD"/>
    <w:rsid w:val="00956E8D"/>
    <w:rsid w:val="00965230"/>
    <w:rsid w:val="00966103"/>
    <w:rsid w:val="00980254"/>
    <w:rsid w:val="00981DC1"/>
    <w:rsid w:val="009B344D"/>
    <w:rsid w:val="009D025F"/>
    <w:rsid w:val="00A07AE1"/>
    <w:rsid w:val="00A159D5"/>
    <w:rsid w:val="00A56023"/>
    <w:rsid w:val="00A6165D"/>
    <w:rsid w:val="00A6281E"/>
    <w:rsid w:val="00A75E66"/>
    <w:rsid w:val="00A85265"/>
    <w:rsid w:val="00A93C91"/>
    <w:rsid w:val="00AA1495"/>
    <w:rsid w:val="00AA1C29"/>
    <w:rsid w:val="00AA7D68"/>
    <w:rsid w:val="00AC2FD0"/>
    <w:rsid w:val="00AE6E29"/>
    <w:rsid w:val="00B12C6E"/>
    <w:rsid w:val="00B31B9A"/>
    <w:rsid w:val="00B62792"/>
    <w:rsid w:val="00B735AC"/>
    <w:rsid w:val="00B86B20"/>
    <w:rsid w:val="00BA72B0"/>
    <w:rsid w:val="00BA7410"/>
    <w:rsid w:val="00BC1B7D"/>
    <w:rsid w:val="00BC6265"/>
    <w:rsid w:val="00BD4F75"/>
    <w:rsid w:val="00BE304A"/>
    <w:rsid w:val="00C069F8"/>
    <w:rsid w:val="00C14B66"/>
    <w:rsid w:val="00C15C41"/>
    <w:rsid w:val="00C24C9D"/>
    <w:rsid w:val="00C34523"/>
    <w:rsid w:val="00C40D58"/>
    <w:rsid w:val="00C433FA"/>
    <w:rsid w:val="00C47A42"/>
    <w:rsid w:val="00C924A8"/>
    <w:rsid w:val="00CB082E"/>
    <w:rsid w:val="00CB237B"/>
    <w:rsid w:val="00CC74FC"/>
    <w:rsid w:val="00CF3C5A"/>
    <w:rsid w:val="00CF7A86"/>
    <w:rsid w:val="00D02E30"/>
    <w:rsid w:val="00D02FE6"/>
    <w:rsid w:val="00D0660C"/>
    <w:rsid w:val="00D134B4"/>
    <w:rsid w:val="00D22A68"/>
    <w:rsid w:val="00D24FD9"/>
    <w:rsid w:val="00D3109B"/>
    <w:rsid w:val="00D533C3"/>
    <w:rsid w:val="00D56E53"/>
    <w:rsid w:val="00D63377"/>
    <w:rsid w:val="00D84AC2"/>
    <w:rsid w:val="00D86997"/>
    <w:rsid w:val="00D9081A"/>
    <w:rsid w:val="00D924F4"/>
    <w:rsid w:val="00D92D40"/>
    <w:rsid w:val="00DB4E98"/>
    <w:rsid w:val="00DD2E35"/>
    <w:rsid w:val="00DD5109"/>
    <w:rsid w:val="00DE11A9"/>
    <w:rsid w:val="00DF26AB"/>
    <w:rsid w:val="00E12703"/>
    <w:rsid w:val="00E2226F"/>
    <w:rsid w:val="00E22F71"/>
    <w:rsid w:val="00E31654"/>
    <w:rsid w:val="00E8327F"/>
    <w:rsid w:val="00E94B4A"/>
    <w:rsid w:val="00E964A3"/>
    <w:rsid w:val="00EB0591"/>
    <w:rsid w:val="00EC4353"/>
    <w:rsid w:val="00ED2E8F"/>
    <w:rsid w:val="00ED7F4E"/>
    <w:rsid w:val="00EE2983"/>
    <w:rsid w:val="00EF385C"/>
    <w:rsid w:val="00F01ECF"/>
    <w:rsid w:val="00F10235"/>
    <w:rsid w:val="00F334C8"/>
    <w:rsid w:val="00F43339"/>
    <w:rsid w:val="00F85FA0"/>
    <w:rsid w:val="00FA1C94"/>
    <w:rsid w:val="00FB3FC3"/>
    <w:rsid w:val="00FB5323"/>
    <w:rsid w:val="00FB6DD6"/>
    <w:rsid w:val="00FC7C89"/>
    <w:rsid w:val="00FD207F"/>
    <w:rsid w:val="00FD540D"/>
    <w:rsid w:val="00FF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A8A79-E02D-45D9-9007-61749C76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E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E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5E66"/>
    <w:rPr>
      <w:rFonts w:ascii="Calibri" w:eastAsia="Calibri" w:hAnsi="Calibri" w:cs="Times New Roman"/>
    </w:rPr>
  </w:style>
  <w:style w:type="paragraph" w:styleId="a5">
    <w:name w:val="footnote text"/>
    <w:basedOn w:val="a"/>
    <w:link w:val="a6"/>
    <w:uiPriority w:val="99"/>
    <w:semiHidden/>
    <w:unhideWhenUsed/>
    <w:rsid w:val="00A75E66"/>
    <w:pPr>
      <w:spacing w:after="0" w:line="240" w:lineRule="auto"/>
    </w:pPr>
    <w:rPr>
      <w:sz w:val="20"/>
      <w:szCs w:val="20"/>
    </w:rPr>
  </w:style>
  <w:style w:type="character" w:customStyle="1" w:styleId="a6">
    <w:name w:val="Текст сноски Знак"/>
    <w:basedOn w:val="a0"/>
    <w:link w:val="a5"/>
    <w:uiPriority w:val="99"/>
    <w:semiHidden/>
    <w:rsid w:val="00A75E66"/>
    <w:rPr>
      <w:rFonts w:ascii="Calibri" w:eastAsia="Calibri" w:hAnsi="Calibri" w:cs="Times New Roman"/>
      <w:sz w:val="20"/>
      <w:szCs w:val="20"/>
    </w:rPr>
  </w:style>
  <w:style w:type="character" w:styleId="a7">
    <w:name w:val="footnote reference"/>
    <w:uiPriority w:val="99"/>
    <w:semiHidden/>
    <w:unhideWhenUsed/>
    <w:rsid w:val="00A75E66"/>
    <w:rPr>
      <w:vertAlign w:val="superscript"/>
    </w:rPr>
  </w:style>
  <w:style w:type="paragraph" w:styleId="a8">
    <w:name w:val="Balloon Text"/>
    <w:basedOn w:val="a"/>
    <w:link w:val="a9"/>
    <w:uiPriority w:val="99"/>
    <w:semiHidden/>
    <w:unhideWhenUsed/>
    <w:rsid w:val="007B61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61C3"/>
    <w:rPr>
      <w:rFonts w:ascii="Segoe UI" w:eastAsia="Calibri" w:hAnsi="Segoe UI" w:cs="Segoe UI"/>
      <w:sz w:val="18"/>
      <w:szCs w:val="18"/>
    </w:rPr>
  </w:style>
  <w:style w:type="paragraph" w:styleId="aa">
    <w:name w:val="List Paragraph"/>
    <w:basedOn w:val="a"/>
    <w:uiPriority w:val="34"/>
    <w:qFormat/>
    <w:rsid w:val="009D0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Пользователь</cp:lastModifiedBy>
  <cp:revision>15</cp:revision>
  <cp:lastPrinted>2016-06-06T12:45:00Z</cp:lastPrinted>
  <dcterms:created xsi:type="dcterms:W3CDTF">2013-12-30T10:53:00Z</dcterms:created>
  <dcterms:modified xsi:type="dcterms:W3CDTF">2016-09-22T11:50:00Z</dcterms:modified>
</cp:coreProperties>
</file>