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859" w:rsidTr="00007790">
        <w:trPr>
          <w:trHeight w:val="698"/>
        </w:trPr>
        <w:tc>
          <w:tcPr>
            <w:tcW w:w="3190" w:type="dxa"/>
          </w:tcPr>
          <w:p w:rsidR="00DF1859" w:rsidRDefault="00007790" w:rsidP="0066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95450" cy="600075"/>
                  <wp:effectExtent l="19050" t="0" r="0" b="0"/>
                  <wp:docPr id="8" name="Рисунок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0" w:type="dxa"/>
          </w:tcPr>
          <w:p w:rsidR="00DF1859" w:rsidRDefault="00660592" w:rsidP="0066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618" cy="618850"/>
                  <wp:effectExtent l="19050" t="0" r="0" b="0"/>
                  <wp:docPr id="7" name="Рисунок 2" descr="C:\Users\User\Desktop\старый\РАПК\логотип\РАПК принят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тарый\РАПК\логотип\РАПК принят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19" cy="62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F1859" w:rsidRDefault="00DF1859" w:rsidP="0066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-2540</wp:posOffset>
                  </wp:positionV>
                  <wp:extent cx="685800" cy="666750"/>
                  <wp:effectExtent l="19050" t="0" r="0" b="0"/>
                  <wp:wrapNone/>
                  <wp:docPr id="3" name="Рисунок 3" descr="logotip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1859" w:rsidRDefault="00DF1859" w:rsidP="006604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4AC" w:rsidRDefault="002E31B1" w:rsidP="0066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78D">
        <w:rPr>
          <w:rFonts w:ascii="Times New Roman" w:hAnsi="Times New Roman" w:cs="Times New Roman"/>
          <w:b/>
          <w:i/>
          <w:sz w:val="24"/>
          <w:szCs w:val="24"/>
        </w:rPr>
        <w:t xml:space="preserve">Статья подготовлена при финансовой поддержке </w:t>
      </w:r>
      <w:r w:rsidRPr="00CC578D">
        <w:rPr>
          <w:rFonts w:ascii="Times New Roman" w:hAnsi="Times New Roman"/>
          <w:b/>
          <w:i/>
          <w:sz w:val="24"/>
          <w:szCs w:val="24"/>
        </w:rPr>
        <w:t xml:space="preserve">опорного университета Ярославской </w:t>
      </w:r>
      <w:r w:rsidRPr="00CC578D">
        <w:rPr>
          <w:rFonts w:ascii="Times New Roman" w:hAnsi="Times New Roman" w:cs="Times New Roman"/>
          <w:b/>
          <w:i/>
          <w:sz w:val="24"/>
          <w:szCs w:val="24"/>
        </w:rPr>
        <w:t xml:space="preserve">области </w:t>
      </w:r>
      <w:proofErr w:type="spellStart"/>
      <w:r w:rsidRPr="00CC578D">
        <w:rPr>
          <w:rFonts w:ascii="Times New Roman" w:hAnsi="Times New Roman" w:cs="Times New Roman"/>
          <w:b/>
          <w:i/>
          <w:sz w:val="24"/>
          <w:szCs w:val="24"/>
        </w:rPr>
        <w:t>ЯрГУ</w:t>
      </w:r>
      <w:proofErr w:type="spellEnd"/>
      <w:r w:rsidRPr="00CC578D">
        <w:rPr>
          <w:rFonts w:ascii="Times New Roman" w:hAnsi="Times New Roman" w:cs="Times New Roman"/>
          <w:b/>
          <w:i/>
          <w:sz w:val="24"/>
          <w:szCs w:val="24"/>
        </w:rPr>
        <w:t xml:space="preserve"> им. П.Г. Демидова, в рамках реализации </w:t>
      </w:r>
      <w:r w:rsidRPr="00CC5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проекта </w:t>
      </w:r>
      <w:r w:rsidR="00BE16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CC5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Секреты успешных родителей (семейное наследие, компетентность, совместный досуг)</w:t>
      </w:r>
      <w:r w:rsidR="00BE16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CC5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E31B1" w:rsidRPr="00CC578D" w:rsidRDefault="002E31B1" w:rsidP="00660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7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(Фонд Президентских грантов)</w:t>
      </w:r>
    </w:p>
    <w:p w:rsidR="00AA17DE" w:rsidRPr="00007790" w:rsidRDefault="00AA17DE" w:rsidP="006604A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0779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Давайте договариваться!</w:t>
      </w:r>
    </w:p>
    <w:p w:rsidR="00007790" w:rsidRDefault="00007790" w:rsidP="0066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E598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3E5989">
        <w:rPr>
          <w:rFonts w:ascii="Times New Roman" w:hAnsi="Times New Roman" w:cs="Times New Roman"/>
          <w:sz w:val="24"/>
          <w:szCs w:val="24"/>
        </w:rPr>
        <w:t>Драпак</w:t>
      </w:r>
      <w:proofErr w:type="spellEnd"/>
      <w:r w:rsidR="003E5989" w:rsidRPr="00E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E5989" w:rsidRPr="00E1316A">
        <w:rPr>
          <w:rFonts w:ascii="Times New Roman" w:hAnsi="Times New Roman" w:cs="Times New Roman"/>
          <w:sz w:val="24"/>
          <w:szCs w:val="24"/>
        </w:rPr>
        <w:t>к.психол</w:t>
      </w:r>
      <w:proofErr w:type="gramEnd"/>
      <w:r w:rsidR="003E5989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="003E5989" w:rsidRPr="00E131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89" w:rsidRDefault="00007790" w:rsidP="0066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98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E5989" w:rsidRPr="00F86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НП «Региональная Ассоциация психологов-консультантов»</w:t>
      </w:r>
    </w:p>
    <w:p w:rsidR="003E5989" w:rsidRPr="005D4D69" w:rsidRDefault="003E5989" w:rsidP="006604A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223" w:rsidRDefault="003B0CC9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рассказываю о конфликте, </w:t>
      </w:r>
      <w:r w:rsidR="0000779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007790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задаю вопрос: «Кто из присутствующих никогда не участвовал в конфликте?»</w:t>
      </w:r>
      <w:r w:rsidR="006604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Думаю, </w:t>
      </w:r>
      <w:r w:rsidR="00F5027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можете предположить, какой </w:t>
      </w:r>
      <w:r w:rsidR="00F50278">
        <w:rPr>
          <w:rFonts w:ascii="Times New Roman" w:hAnsi="Times New Roman" w:cs="Times New Roman"/>
          <w:sz w:val="28"/>
          <w:szCs w:val="28"/>
        </w:rPr>
        <w:t>ответ</w:t>
      </w:r>
      <w:r w:rsidR="005D4D69">
        <w:rPr>
          <w:rFonts w:ascii="Times New Roman" w:hAnsi="Times New Roman" w:cs="Times New Roman"/>
          <w:sz w:val="28"/>
          <w:szCs w:val="28"/>
        </w:rPr>
        <w:t xml:space="preserve"> при </w:t>
      </w:r>
      <w:r w:rsidR="00516062">
        <w:rPr>
          <w:rFonts w:ascii="Times New Roman" w:hAnsi="Times New Roman" w:cs="Times New Roman"/>
          <w:sz w:val="28"/>
          <w:szCs w:val="28"/>
        </w:rPr>
        <w:t>этом получаю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78">
        <w:rPr>
          <w:rFonts w:ascii="Times New Roman" w:hAnsi="Times New Roman" w:cs="Times New Roman"/>
          <w:sz w:val="28"/>
          <w:szCs w:val="28"/>
        </w:rPr>
        <w:t xml:space="preserve">– все конфликтовали. Люди конфликтуют с супругами, детьми и родителями в семье; </w:t>
      </w:r>
      <w:r w:rsidR="005D4D69">
        <w:rPr>
          <w:rFonts w:ascii="Times New Roman" w:hAnsi="Times New Roman" w:cs="Times New Roman"/>
          <w:sz w:val="28"/>
          <w:szCs w:val="28"/>
        </w:rPr>
        <w:t>с коллегами</w:t>
      </w:r>
      <w:r w:rsidR="00F50278">
        <w:rPr>
          <w:rFonts w:ascii="Times New Roman" w:hAnsi="Times New Roman" w:cs="Times New Roman"/>
          <w:sz w:val="28"/>
          <w:szCs w:val="28"/>
        </w:rPr>
        <w:t xml:space="preserve">, подчиненными и начальниками на работе; с пассажирами в транспорте; с учителями в школе и воспитателями в детском </w:t>
      </w:r>
      <w:r w:rsidR="005D4D69">
        <w:rPr>
          <w:rFonts w:ascii="Times New Roman" w:hAnsi="Times New Roman" w:cs="Times New Roman"/>
          <w:sz w:val="28"/>
          <w:szCs w:val="28"/>
        </w:rPr>
        <w:t>саду и</w:t>
      </w:r>
      <w:r w:rsidR="00F50278">
        <w:rPr>
          <w:rFonts w:ascii="Times New Roman" w:hAnsi="Times New Roman" w:cs="Times New Roman"/>
          <w:sz w:val="28"/>
          <w:szCs w:val="28"/>
        </w:rPr>
        <w:t xml:space="preserve"> т.д.</w:t>
      </w:r>
      <w:r w:rsidR="005D4D6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0278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5D4D69">
        <w:rPr>
          <w:rFonts w:ascii="Times New Roman" w:hAnsi="Times New Roman" w:cs="Times New Roman"/>
          <w:sz w:val="28"/>
          <w:szCs w:val="28"/>
        </w:rPr>
        <w:t xml:space="preserve">ли это, что </w:t>
      </w:r>
      <w:r w:rsidR="00F50278">
        <w:rPr>
          <w:rFonts w:ascii="Times New Roman" w:hAnsi="Times New Roman" w:cs="Times New Roman"/>
          <w:sz w:val="28"/>
          <w:szCs w:val="28"/>
        </w:rPr>
        <w:t>конфликт неизбежен?</w:t>
      </w:r>
      <w:r w:rsidR="005D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62" w:rsidRDefault="00516062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скажу</w:t>
      </w:r>
      <w:r w:rsidR="005D4D69">
        <w:rPr>
          <w:rFonts w:ascii="Times New Roman" w:hAnsi="Times New Roman" w:cs="Times New Roman"/>
          <w:sz w:val="28"/>
          <w:szCs w:val="28"/>
        </w:rPr>
        <w:t>, что этой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4D69">
        <w:rPr>
          <w:rFonts w:ascii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5D4D69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533223">
        <w:rPr>
          <w:rFonts w:ascii="Times New Roman" w:hAnsi="Times New Roman" w:cs="Times New Roman"/>
          <w:sz w:val="28"/>
          <w:szCs w:val="28"/>
        </w:rPr>
        <w:t>приобщить читателя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69">
        <w:rPr>
          <w:rFonts w:ascii="Times New Roman" w:hAnsi="Times New Roman" w:cs="Times New Roman"/>
          <w:sz w:val="28"/>
          <w:szCs w:val="28"/>
        </w:rPr>
        <w:t>к убеждению, что</w:t>
      </w:r>
      <w:r w:rsidR="00533223">
        <w:rPr>
          <w:rFonts w:ascii="Times New Roman" w:hAnsi="Times New Roman" w:cs="Times New Roman"/>
          <w:sz w:val="28"/>
          <w:szCs w:val="28"/>
        </w:rPr>
        <w:t xml:space="preserve"> конфликты</w:t>
      </w:r>
      <w:r w:rsidR="00AB1D7C">
        <w:rPr>
          <w:rFonts w:ascii="Times New Roman" w:hAnsi="Times New Roman" w:cs="Times New Roman"/>
          <w:sz w:val="28"/>
          <w:szCs w:val="28"/>
        </w:rPr>
        <w:t xml:space="preserve">, если действительно захотеть, </w:t>
      </w:r>
      <w:r w:rsidR="00533223">
        <w:rPr>
          <w:rFonts w:ascii="Times New Roman" w:hAnsi="Times New Roman" w:cs="Times New Roman"/>
          <w:sz w:val="28"/>
          <w:szCs w:val="28"/>
        </w:rPr>
        <w:t xml:space="preserve">МОЖНО предотвращать и их МОЖНО эффективно разрешать! </w:t>
      </w:r>
    </w:p>
    <w:p w:rsidR="00D75432" w:rsidRPr="006604AC" w:rsidRDefault="00EF4DFA" w:rsidP="006604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FA"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5267325</wp:posOffset>
            </wp:positionH>
            <wp:positionV relativeFrom="paragraph">
              <wp:posOffset>111760</wp:posOffset>
            </wp:positionV>
            <wp:extent cx="1752600" cy="2120900"/>
            <wp:effectExtent l="76200" t="76200" r="133350" b="127000"/>
            <wp:wrapThrough wrapText="bothSides">
              <wp:wrapPolygon edited="0">
                <wp:start x="-470" y="-776"/>
                <wp:lineTo x="-939" y="-582"/>
                <wp:lineTo x="-939" y="21923"/>
                <wp:lineTo x="-470" y="22699"/>
                <wp:lineTo x="22539" y="22699"/>
                <wp:lineTo x="23009" y="21341"/>
                <wp:lineTo x="23009" y="2522"/>
                <wp:lineTo x="22539" y="-388"/>
                <wp:lineTo x="22539" y="-776"/>
                <wp:lineTo x="-470" y="-776"/>
              </wp:wrapPolygon>
            </wp:wrapThrough>
            <wp:docPr id="1" name="Рисунок 1" descr="Приключения капитана Врунг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лючения капитана Врунгеля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5432" w:rsidRPr="006604AC">
        <w:rPr>
          <w:rFonts w:ascii="Times New Roman" w:hAnsi="Times New Roman" w:cs="Times New Roman"/>
          <w:b/>
          <w:i/>
          <w:sz w:val="28"/>
          <w:szCs w:val="28"/>
        </w:rPr>
        <w:t>Если недопонимание, возникшее между вами и другим человеком, назват</w:t>
      </w:r>
      <w:r w:rsidR="00F618B0" w:rsidRPr="006604AC">
        <w:rPr>
          <w:rFonts w:ascii="Times New Roman" w:hAnsi="Times New Roman" w:cs="Times New Roman"/>
          <w:b/>
          <w:i/>
          <w:sz w:val="28"/>
          <w:szCs w:val="28"/>
        </w:rPr>
        <w:t xml:space="preserve">ь конфликтом, то недопонимание </w:t>
      </w:r>
      <w:r w:rsidR="00D75432" w:rsidRPr="006604AC">
        <w:rPr>
          <w:rFonts w:ascii="Times New Roman" w:hAnsi="Times New Roman" w:cs="Times New Roman"/>
          <w:b/>
          <w:i/>
          <w:sz w:val="28"/>
          <w:szCs w:val="28"/>
        </w:rPr>
        <w:t xml:space="preserve"> превратится в конфликт.</w:t>
      </w:r>
    </w:p>
    <w:p w:rsidR="007A2519" w:rsidRPr="00D75432" w:rsidRDefault="00D75432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DFA">
        <w:rPr>
          <w:rFonts w:ascii="Times New Roman" w:hAnsi="Times New Roman" w:cs="Times New Roman"/>
          <w:sz w:val="28"/>
          <w:szCs w:val="28"/>
        </w:rPr>
        <w:t xml:space="preserve">Вспомните любимую </w:t>
      </w:r>
      <w:proofErr w:type="spellStart"/>
      <w:r w:rsidRPr="00EF4DFA">
        <w:rPr>
          <w:rFonts w:ascii="Times New Roman" w:hAnsi="Times New Roman" w:cs="Times New Roman"/>
          <w:sz w:val="28"/>
          <w:szCs w:val="28"/>
        </w:rPr>
        <w:t>мультклассику</w:t>
      </w:r>
      <w:proofErr w:type="spellEnd"/>
      <w:r w:rsidRPr="00EF4DFA">
        <w:rPr>
          <w:rFonts w:ascii="Times New Roman" w:hAnsi="Times New Roman" w:cs="Times New Roman"/>
          <w:sz w:val="28"/>
          <w:szCs w:val="28"/>
        </w:rPr>
        <w:t xml:space="preserve"> и капитана Врунгеля: «Как корабль назовешь, так он и поплывет!». Попробуем договориться</w:t>
      </w:r>
      <w:r w:rsidR="007A2519" w:rsidRPr="00EF4DFA">
        <w:rPr>
          <w:rFonts w:ascii="Times New Roman" w:hAnsi="Times New Roman" w:cs="Times New Roman"/>
          <w:sz w:val="28"/>
          <w:szCs w:val="28"/>
        </w:rPr>
        <w:t xml:space="preserve"> о том, что такое конфликт, потому что есть</w:t>
      </w:r>
      <w:r w:rsidR="00EB4379" w:rsidRPr="00EF4DFA">
        <w:rPr>
          <w:rFonts w:ascii="Times New Roman" w:hAnsi="Times New Roman" w:cs="Times New Roman"/>
          <w:sz w:val="28"/>
          <w:szCs w:val="28"/>
        </w:rPr>
        <w:t xml:space="preserve"> расхождение</w:t>
      </w:r>
      <w:r w:rsidR="007A2519" w:rsidRPr="00EF4DFA">
        <w:rPr>
          <w:rFonts w:ascii="Times New Roman" w:hAnsi="Times New Roman" w:cs="Times New Roman"/>
          <w:sz w:val="28"/>
          <w:szCs w:val="28"/>
        </w:rPr>
        <w:t xml:space="preserve"> в </w:t>
      </w:r>
      <w:r w:rsidR="00EB4379" w:rsidRPr="00EF4DFA">
        <w:rPr>
          <w:rFonts w:ascii="Times New Roman" w:hAnsi="Times New Roman" w:cs="Times New Roman"/>
          <w:sz w:val="28"/>
          <w:szCs w:val="28"/>
        </w:rPr>
        <w:t xml:space="preserve">понимании, и именно оно может привести </w:t>
      </w:r>
      <w:r w:rsidR="00116D13" w:rsidRPr="00EF4DFA">
        <w:rPr>
          <w:rFonts w:ascii="Times New Roman" w:hAnsi="Times New Roman" w:cs="Times New Roman"/>
          <w:sz w:val="28"/>
          <w:szCs w:val="28"/>
        </w:rPr>
        <w:t>к конфли</w:t>
      </w:r>
      <w:r w:rsidR="00EB4379" w:rsidRPr="00EF4DFA">
        <w:rPr>
          <w:rFonts w:ascii="Times New Roman" w:hAnsi="Times New Roman" w:cs="Times New Roman"/>
          <w:sz w:val="28"/>
          <w:szCs w:val="28"/>
        </w:rPr>
        <w:t>кту</w:t>
      </w:r>
      <w:r w:rsidR="00EB4379">
        <w:rPr>
          <w:rFonts w:ascii="Times New Roman" w:hAnsi="Times New Roman" w:cs="Times New Roman"/>
          <w:sz w:val="28"/>
          <w:szCs w:val="28"/>
        </w:rPr>
        <w:t>.</w:t>
      </w:r>
    </w:p>
    <w:p w:rsidR="00F85A75" w:rsidRDefault="00AB1D7C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</w:t>
      </w:r>
      <w:r w:rsidR="00935A6F">
        <w:rPr>
          <w:rFonts w:ascii="Times New Roman" w:hAnsi="Times New Roman" w:cs="Times New Roman"/>
          <w:sz w:val="28"/>
          <w:szCs w:val="28"/>
        </w:rPr>
        <w:t>сли бы вам пришлось объяснять, что такое конфликт, то каким</w:t>
      </w:r>
      <w:r w:rsidR="009E73AE">
        <w:rPr>
          <w:rFonts w:ascii="Times New Roman" w:hAnsi="Times New Roman" w:cs="Times New Roman"/>
          <w:sz w:val="28"/>
          <w:szCs w:val="28"/>
        </w:rPr>
        <w:t>и бы словами вы воспользовались:</w:t>
      </w:r>
      <w:r w:rsidR="007A2519">
        <w:rPr>
          <w:rFonts w:ascii="Times New Roman" w:hAnsi="Times New Roman" w:cs="Times New Roman"/>
          <w:sz w:val="28"/>
          <w:szCs w:val="28"/>
        </w:rPr>
        <w:t xml:space="preserve"> </w:t>
      </w:r>
      <w:r w:rsidR="007A2519" w:rsidRPr="009E73AE">
        <w:rPr>
          <w:rFonts w:ascii="Times New Roman" w:hAnsi="Times New Roman" w:cs="Times New Roman"/>
          <w:i/>
        </w:rPr>
        <w:t>СТОЛКНОВЕНИЕ</w:t>
      </w:r>
      <w:r w:rsidR="009E73AE" w:rsidRPr="009E73AE">
        <w:rPr>
          <w:rFonts w:ascii="Times New Roman" w:hAnsi="Times New Roman" w:cs="Times New Roman"/>
          <w:i/>
        </w:rPr>
        <w:t>?</w:t>
      </w:r>
      <w:r w:rsidR="007A2519" w:rsidRPr="009E73AE">
        <w:rPr>
          <w:rFonts w:ascii="Times New Roman" w:hAnsi="Times New Roman" w:cs="Times New Roman"/>
          <w:i/>
        </w:rPr>
        <w:t xml:space="preserve"> АГРЕССИЯ</w:t>
      </w:r>
      <w:r w:rsidR="009E73AE" w:rsidRPr="009E73AE">
        <w:rPr>
          <w:rFonts w:ascii="Times New Roman" w:hAnsi="Times New Roman" w:cs="Times New Roman"/>
          <w:i/>
        </w:rPr>
        <w:t>?</w:t>
      </w:r>
      <w:r w:rsidR="007A2519" w:rsidRPr="009E73AE">
        <w:rPr>
          <w:rFonts w:ascii="Times New Roman" w:hAnsi="Times New Roman" w:cs="Times New Roman"/>
          <w:i/>
        </w:rPr>
        <w:t xml:space="preserve">  </w:t>
      </w:r>
      <w:r w:rsidR="00935A6F" w:rsidRPr="009E73AE">
        <w:rPr>
          <w:rFonts w:ascii="Times New Roman" w:hAnsi="Times New Roman" w:cs="Times New Roman"/>
          <w:i/>
        </w:rPr>
        <w:t>НЕПОНИМАНИЕ</w:t>
      </w:r>
      <w:r w:rsidR="009E73AE" w:rsidRPr="009E73AE">
        <w:rPr>
          <w:rFonts w:ascii="Times New Roman" w:hAnsi="Times New Roman" w:cs="Times New Roman"/>
          <w:i/>
        </w:rPr>
        <w:t>?</w:t>
      </w:r>
      <w:r w:rsidR="00935A6F" w:rsidRPr="009E73AE">
        <w:rPr>
          <w:rFonts w:ascii="Times New Roman" w:hAnsi="Times New Roman" w:cs="Times New Roman"/>
          <w:i/>
        </w:rPr>
        <w:t xml:space="preserve">   ВРАЖДА</w:t>
      </w:r>
      <w:r w:rsidR="009E73AE" w:rsidRPr="009E73AE">
        <w:rPr>
          <w:rFonts w:ascii="Times New Roman" w:hAnsi="Times New Roman" w:cs="Times New Roman"/>
          <w:i/>
        </w:rPr>
        <w:t>?</w:t>
      </w:r>
      <w:r w:rsidR="00935A6F" w:rsidRPr="009E73AE">
        <w:rPr>
          <w:rFonts w:ascii="Times New Roman" w:hAnsi="Times New Roman" w:cs="Times New Roman"/>
          <w:i/>
        </w:rPr>
        <w:t xml:space="preserve">   НЕНАВИСТЬ</w:t>
      </w:r>
      <w:r w:rsidR="009E73AE" w:rsidRPr="009E73AE">
        <w:rPr>
          <w:rFonts w:ascii="Times New Roman" w:hAnsi="Times New Roman" w:cs="Times New Roman"/>
          <w:i/>
        </w:rPr>
        <w:t>?</w:t>
      </w:r>
      <w:r w:rsidR="00935A6F" w:rsidRPr="009E73AE">
        <w:rPr>
          <w:rFonts w:ascii="Times New Roman" w:hAnsi="Times New Roman" w:cs="Times New Roman"/>
          <w:i/>
        </w:rPr>
        <w:t xml:space="preserve">   БОРЬБА</w:t>
      </w:r>
      <w:r w:rsidR="009E73AE" w:rsidRPr="009E73AE">
        <w:rPr>
          <w:rFonts w:ascii="Times New Roman" w:hAnsi="Times New Roman" w:cs="Times New Roman"/>
          <w:i/>
        </w:rPr>
        <w:t>?</w:t>
      </w:r>
      <w:r w:rsidR="00935A6F" w:rsidRPr="009E73AE">
        <w:rPr>
          <w:rFonts w:ascii="Times New Roman" w:hAnsi="Times New Roman" w:cs="Times New Roman"/>
          <w:i/>
        </w:rPr>
        <w:t xml:space="preserve">   ПРОТИВОРЕЧИЕ</w:t>
      </w:r>
      <w:r w:rsidR="009E73AE" w:rsidRPr="009E73AE">
        <w:rPr>
          <w:rFonts w:ascii="Times New Roman" w:hAnsi="Times New Roman" w:cs="Times New Roman"/>
          <w:i/>
        </w:rPr>
        <w:t>?</w:t>
      </w:r>
    </w:p>
    <w:p w:rsidR="006821A5" w:rsidRPr="00EE0915" w:rsidRDefault="00D75432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="00DF1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эти слова раскрывают содержание понятия «конфликт». </w:t>
      </w:r>
      <w:r w:rsidR="00935A6F">
        <w:rPr>
          <w:rFonts w:ascii="Times New Roman" w:hAnsi="Times New Roman" w:cs="Times New Roman"/>
          <w:sz w:val="28"/>
          <w:szCs w:val="28"/>
        </w:rPr>
        <w:t>Например, «столкновение»</w:t>
      </w:r>
      <w:r w:rsidR="00533223">
        <w:rPr>
          <w:rFonts w:ascii="Times New Roman" w:hAnsi="Times New Roman" w:cs="Times New Roman"/>
          <w:sz w:val="28"/>
          <w:szCs w:val="28"/>
        </w:rPr>
        <w:t xml:space="preserve"> (именно так и переводится «конфликт» с </w:t>
      </w:r>
      <w:r w:rsidR="000427F0">
        <w:rPr>
          <w:rFonts w:ascii="Times New Roman" w:hAnsi="Times New Roman" w:cs="Times New Roman"/>
          <w:sz w:val="28"/>
          <w:szCs w:val="28"/>
        </w:rPr>
        <w:t>латинского)</w:t>
      </w:r>
      <w:r w:rsidR="00533223">
        <w:rPr>
          <w:rFonts w:ascii="Times New Roman" w:hAnsi="Times New Roman" w:cs="Times New Roman"/>
          <w:sz w:val="28"/>
          <w:szCs w:val="28"/>
        </w:rPr>
        <w:t>.</w:t>
      </w:r>
      <w:r w:rsidR="006604AC">
        <w:rPr>
          <w:rFonts w:ascii="Times New Roman" w:hAnsi="Times New Roman" w:cs="Times New Roman"/>
          <w:sz w:val="28"/>
          <w:szCs w:val="28"/>
        </w:rPr>
        <w:t xml:space="preserve"> </w:t>
      </w:r>
      <w:r w:rsidR="00935A6F">
        <w:rPr>
          <w:rFonts w:ascii="Times New Roman" w:hAnsi="Times New Roman" w:cs="Times New Roman"/>
          <w:sz w:val="28"/>
          <w:szCs w:val="28"/>
        </w:rPr>
        <w:t xml:space="preserve">Представьте ситуацию. Два человека засмотрелись по сторонам и столкнулись на тропинке. Конфликт? Нет. Столкновение? Да. </w:t>
      </w:r>
      <w:r w:rsidR="00C96349">
        <w:rPr>
          <w:rFonts w:ascii="Times New Roman" w:hAnsi="Times New Roman" w:cs="Times New Roman"/>
          <w:sz w:val="28"/>
          <w:szCs w:val="28"/>
        </w:rPr>
        <w:t xml:space="preserve"> </w:t>
      </w:r>
      <w:r w:rsidR="00F665C9">
        <w:rPr>
          <w:rFonts w:ascii="Times New Roman" w:hAnsi="Times New Roman" w:cs="Times New Roman"/>
          <w:sz w:val="28"/>
          <w:szCs w:val="28"/>
        </w:rPr>
        <w:t>Или муж интересуется</w:t>
      </w:r>
      <w:r w:rsidR="00C96349">
        <w:rPr>
          <w:rFonts w:ascii="Times New Roman" w:hAnsi="Times New Roman" w:cs="Times New Roman"/>
          <w:sz w:val="28"/>
          <w:szCs w:val="28"/>
        </w:rPr>
        <w:t xml:space="preserve"> футболом, жена живописью. Противоречие есть, а конфликта нет.  </w:t>
      </w:r>
      <w:r w:rsidR="00F665C9">
        <w:rPr>
          <w:rFonts w:ascii="Times New Roman" w:hAnsi="Times New Roman" w:cs="Times New Roman"/>
          <w:sz w:val="28"/>
          <w:szCs w:val="28"/>
        </w:rPr>
        <w:t>Очевидно, что</w:t>
      </w:r>
      <w:r w:rsidR="00EB4379">
        <w:rPr>
          <w:rFonts w:ascii="Times New Roman" w:hAnsi="Times New Roman" w:cs="Times New Roman"/>
          <w:sz w:val="28"/>
          <w:szCs w:val="28"/>
        </w:rPr>
        <w:t>,</w:t>
      </w:r>
      <w:r w:rsidR="00F665C9">
        <w:rPr>
          <w:rFonts w:ascii="Times New Roman" w:hAnsi="Times New Roman" w:cs="Times New Roman"/>
          <w:sz w:val="28"/>
          <w:szCs w:val="28"/>
        </w:rPr>
        <w:t xml:space="preserve"> </w:t>
      </w:r>
      <w:r w:rsidR="00EE3CCF">
        <w:rPr>
          <w:rFonts w:ascii="Times New Roman" w:hAnsi="Times New Roman" w:cs="Times New Roman"/>
          <w:sz w:val="28"/>
          <w:szCs w:val="28"/>
        </w:rPr>
        <w:t xml:space="preserve">любого из названных слов </w:t>
      </w:r>
      <w:r w:rsidR="00F665C9">
        <w:rPr>
          <w:rFonts w:ascii="Times New Roman" w:hAnsi="Times New Roman" w:cs="Times New Roman"/>
          <w:sz w:val="28"/>
          <w:szCs w:val="28"/>
        </w:rPr>
        <w:t>для определения такого сложного явления как конфликт</w:t>
      </w:r>
      <w:r w:rsidR="00EB4379">
        <w:rPr>
          <w:rFonts w:ascii="Times New Roman" w:hAnsi="Times New Roman" w:cs="Times New Roman"/>
          <w:sz w:val="28"/>
          <w:szCs w:val="28"/>
        </w:rPr>
        <w:t>,</w:t>
      </w:r>
      <w:r w:rsidR="00C96349">
        <w:rPr>
          <w:rFonts w:ascii="Times New Roman" w:hAnsi="Times New Roman" w:cs="Times New Roman"/>
          <w:sz w:val="28"/>
          <w:szCs w:val="28"/>
        </w:rPr>
        <w:t xml:space="preserve"> недостаточно.</w:t>
      </w:r>
      <w:r w:rsidR="00863995">
        <w:rPr>
          <w:rFonts w:ascii="Times New Roman" w:hAnsi="Times New Roman" w:cs="Times New Roman"/>
          <w:sz w:val="28"/>
          <w:szCs w:val="28"/>
        </w:rPr>
        <w:t xml:space="preserve"> </w:t>
      </w:r>
      <w:r w:rsidR="00F85A75">
        <w:rPr>
          <w:rFonts w:ascii="Times New Roman" w:hAnsi="Times New Roman" w:cs="Times New Roman"/>
          <w:sz w:val="28"/>
          <w:szCs w:val="28"/>
        </w:rPr>
        <w:t>Поэтому</w:t>
      </w:r>
      <w:r w:rsidR="00F85A75" w:rsidRPr="00F8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79">
        <w:rPr>
          <w:rFonts w:ascii="Times New Roman" w:hAnsi="Times New Roman" w:cs="Times New Roman"/>
          <w:sz w:val="28"/>
          <w:szCs w:val="28"/>
        </w:rPr>
        <w:t>уточним</w:t>
      </w:r>
      <w:r w:rsidR="003B2CDA">
        <w:rPr>
          <w:rFonts w:ascii="Times New Roman" w:hAnsi="Times New Roman" w:cs="Times New Roman"/>
          <w:sz w:val="28"/>
          <w:szCs w:val="28"/>
        </w:rPr>
        <w:t xml:space="preserve">. </w:t>
      </w:r>
      <w:r w:rsidR="00EE3CCF">
        <w:rPr>
          <w:rFonts w:ascii="Times New Roman" w:hAnsi="Times New Roman" w:cs="Times New Roman"/>
          <w:sz w:val="28"/>
          <w:szCs w:val="28"/>
        </w:rPr>
        <w:t>Ч</w:t>
      </w:r>
      <w:r w:rsidR="00863995">
        <w:rPr>
          <w:rFonts w:ascii="Times New Roman" w:hAnsi="Times New Roman" w:cs="Times New Roman"/>
          <w:sz w:val="28"/>
          <w:szCs w:val="28"/>
        </w:rPr>
        <w:t xml:space="preserve">тобы взаимодействие людей </w:t>
      </w:r>
      <w:r w:rsidR="00EE3CCF"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="0039779C">
        <w:rPr>
          <w:rFonts w:ascii="Times New Roman" w:hAnsi="Times New Roman" w:cs="Times New Roman"/>
          <w:sz w:val="28"/>
          <w:szCs w:val="28"/>
        </w:rPr>
        <w:t>статус конфликта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39779C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E3CCF">
        <w:rPr>
          <w:rFonts w:ascii="Times New Roman" w:hAnsi="Times New Roman" w:cs="Times New Roman"/>
          <w:sz w:val="28"/>
          <w:szCs w:val="28"/>
        </w:rPr>
        <w:t xml:space="preserve"> четыре составляющих. </w:t>
      </w:r>
      <w:r w:rsidR="00EE3CCF" w:rsidRPr="00EE0915">
        <w:rPr>
          <w:rFonts w:ascii="Times New Roman" w:hAnsi="Times New Roman" w:cs="Times New Roman"/>
          <w:i/>
          <w:sz w:val="28"/>
          <w:szCs w:val="28"/>
        </w:rPr>
        <w:t>П</w:t>
      </w:r>
      <w:r w:rsidR="003B2CDA" w:rsidRPr="00EE0915">
        <w:rPr>
          <w:rFonts w:ascii="Times New Roman" w:hAnsi="Times New Roman" w:cs="Times New Roman"/>
          <w:i/>
          <w:sz w:val="28"/>
          <w:szCs w:val="28"/>
        </w:rPr>
        <w:t>ротиворечие</w:t>
      </w:r>
      <w:r w:rsidR="00EE3CCF" w:rsidRPr="00EE0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CDA" w:rsidRPr="00EE0915">
        <w:rPr>
          <w:rFonts w:ascii="Times New Roman" w:hAnsi="Times New Roman" w:cs="Times New Roman"/>
          <w:sz w:val="28"/>
          <w:szCs w:val="28"/>
        </w:rPr>
        <w:t xml:space="preserve">потребностей, интересов, целей, мнений, оценок и т. п. Эти противоречивые </w:t>
      </w:r>
      <w:r w:rsidR="00863995" w:rsidRPr="00EE0915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B2CDA" w:rsidRPr="00EE091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63995" w:rsidRPr="00EE0915">
        <w:rPr>
          <w:rFonts w:ascii="Times New Roman" w:hAnsi="Times New Roman" w:cs="Times New Roman"/>
          <w:sz w:val="28"/>
          <w:szCs w:val="28"/>
        </w:rPr>
        <w:t>столкнуться</w:t>
      </w:r>
      <w:r w:rsidR="003B2CDA" w:rsidRPr="00EE0915">
        <w:rPr>
          <w:rFonts w:ascii="Times New Roman" w:hAnsi="Times New Roman" w:cs="Times New Roman"/>
          <w:sz w:val="28"/>
          <w:szCs w:val="28"/>
        </w:rPr>
        <w:t>,</w:t>
      </w:r>
      <w:r w:rsidR="00EE3CCF" w:rsidRPr="00EE0915">
        <w:rPr>
          <w:rFonts w:ascii="Times New Roman" w:hAnsi="Times New Roman" w:cs="Times New Roman"/>
          <w:sz w:val="28"/>
          <w:szCs w:val="28"/>
        </w:rPr>
        <w:t xml:space="preserve"> и </w:t>
      </w:r>
      <w:r w:rsidR="0039779C" w:rsidRPr="00EE0915">
        <w:rPr>
          <w:rFonts w:ascii="Times New Roman" w:hAnsi="Times New Roman" w:cs="Times New Roman"/>
          <w:i/>
          <w:sz w:val="28"/>
          <w:szCs w:val="28"/>
        </w:rPr>
        <w:t xml:space="preserve">столкновение </w:t>
      </w:r>
      <w:r w:rsidR="0039779C" w:rsidRPr="00EE0915">
        <w:rPr>
          <w:rFonts w:ascii="Times New Roman" w:hAnsi="Times New Roman" w:cs="Times New Roman"/>
          <w:sz w:val="28"/>
          <w:szCs w:val="28"/>
        </w:rPr>
        <w:t>должно сопровождаться</w:t>
      </w:r>
      <w:r w:rsidR="00935A6F" w:rsidRPr="00EE0915">
        <w:rPr>
          <w:rFonts w:ascii="Times New Roman" w:hAnsi="Times New Roman" w:cs="Times New Roman"/>
          <w:sz w:val="28"/>
          <w:szCs w:val="28"/>
        </w:rPr>
        <w:t xml:space="preserve"> </w:t>
      </w:r>
      <w:r w:rsidR="00EB4379" w:rsidRPr="00EE0915">
        <w:rPr>
          <w:rFonts w:ascii="Times New Roman" w:hAnsi="Times New Roman" w:cs="Times New Roman"/>
          <w:sz w:val="28"/>
          <w:szCs w:val="28"/>
        </w:rPr>
        <w:t>эмоциональными</w:t>
      </w:r>
      <w:r w:rsidR="00EB4379" w:rsidRPr="00EE0915">
        <w:rPr>
          <w:rFonts w:ascii="Times New Roman" w:hAnsi="Times New Roman" w:cs="Times New Roman"/>
          <w:i/>
          <w:sz w:val="28"/>
          <w:szCs w:val="28"/>
        </w:rPr>
        <w:t xml:space="preserve"> переживаниями</w:t>
      </w:r>
      <w:r w:rsidR="00935A6F" w:rsidRPr="00EE0915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  <w:r w:rsidR="00EE3CCF" w:rsidRPr="00EE0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A6F" w:rsidRPr="00EE0915">
        <w:rPr>
          <w:rFonts w:ascii="Times New Roman" w:hAnsi="Times New Roman" w:cs="Times New Roman"/>
          <w:sz w:val="28"/>
          <w:szCs w:val="28"/>
        </w:rPr>
        <w:t xml:space="preserve">и </w:t>
      </w:r>
      <w:r w:rsidR="00935A6F" w:rsidRPr="00EE0915">
        <w:rPr>
          <w:rFonts w:ascii="Times New Roman" w:hAnsi="Times New Roman" w:cs="Times New Roman"/>
          <w:i/>
          <w:sz w:val="28"/>
          <w:szCs w:val="28"/>
        </w:rPr>
        <w:t xml:space="preserve">изменением отношений между </w:t>
      </w:r>
      <w:r w:rsidR="0039779C" w:rsidRPr="00EE0915">
        <w:rPr>
          <w:rFonts w:ascii="Times New Roman" w:hAnsi="Times New Roman" w:cs="Times New Roman"/>
          <w:i/>
          <w:sz w:val="28"/>
          <w:szCs w:val="28"/>
        </w:rPr>
        <w:t>ними</w:t>
      </w:r>
      <w:r w:rsidR="00935A6F" w:rsidRPr="00EE0915">
        <w:rPr>
          <w:rFonts w:ascii="Times New Roman" w:hAnsi="Times New Roman" w:cs="Times New Roman"/>
          <w:i/>
          <w:sz w:val="28"/>
          <w:szCs w:val="28"/>
        </w:rPr>
        <w:t>.</w:t>
      </w:r>
      <w:r w:rsidR="00EE3CCF" w:rsidRPr="00EE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AC" w:rsidRPr="007C125C" w:rsidRDefault="00D75432" w:rsidP="007C125C">
      <w:pPr>
        <w:spacing w:after="0" w:line="36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A91980" w:rsidRPr="004F3FE7">
        <w:rPr>
          <w:i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4445</wp:posOffset>
            </wp:positionV>
            <wp:extent cx="2038350" cy="1724025"/>
            <wp:effectExtent l="76200" t="76200" r="133350" b="142875"/>
            <wp:wrapTight wrapText="bothSides">
              <wp:wrapPolygon edited="0">
                <wp:start x="-404" y="-955"/>
                <wp:lineTo x="-807" y="-716"/>
                <wp:lineTo x="-807" y="22197"/>
                <wp:lineTo x="-404" y="23151"/>
                <wp:lineTo x="22407" y="23151"/>
                <wp:lineTo x="22811" y="22197"/>
                <wp:lineTo x="22811" y="3103"/>
                <wp:lineTo x="22407" y="-477"/>
                <wp:lineTo x="22407" y="-955"/>
                <wp:lineTo x="-404" y="-955"/>
              </wp:wrapPolygon>
            </wp:wrapTight>
            <wp:docPr id="4" name="Рисунок 4" descr="Картинки по запросу конфлик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конфликт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8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604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604A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Находясь в единстве с самим собой, невозможно даже помыслить о конфликте»</w:t>
      </w:r>
      <w:r w:rsidR="006604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6604AC" w:rsidRPr="006604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Экхарт</w:t>
      </w:r>
      <w:proofErr w:type="spellEnd"/>
      <w:r w:rsidR="006604AC" w:rsidRPr="006604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604AC" w:rsidRPr="006604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Толле</w:t>
      </w:r>
      <w:proofErr w:type="spellEnd"/>
      <w:r w:rsidR="006604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EF4DFA" w:rsidRDefault="00D75432" w:rsidP="006604A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3F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Важно помнить, что сокращение количества конфликтов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своей жизни </w:t>
      </w:r>
      <w:r w:rsidRPr="004F3FE7">
        <w:rPr>
          <w:rFonts w:ascii="Times New Roman" w:hAnsi="Times New Roman" w:cs="Times New Roman"/>
          <w:i/>
          <w:sz w:val="28"/>
          <w:szCs w:val="28"/>
          <w:lang w:eastAsia="ru-RU"/>
        </w:rPr>
        <w:t>неразрывно связано с удовлетворением межличностны</w:t>
      </w:r>
      <w:r w:rsidR="00DF1859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4F3F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потребностей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F4D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4D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3995" w:rsidRDefault="00F618B0" w:rsidP="001C2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3CCF" w:rsidRPr="00EE3CCF">
        <w:rPr>
          <w:rFonts w:ascii="Times New Roman" w:hAnsi="Times New Roman" w:cs="Times New Roman"/>
          <w:sz w:val="28"/>
          <w:szCs w:val="28"/>
        </w:rPr>
        <w:t>Поговорим об эмоциях</w:t>
      </w:r>
      <w:r w:rsidR="00EE3CCF">
        <w:rPr>
          <w:rFonts w:ascii="Times New Roman" w:hAnsi="Times New Roman" w:cs="Times New Roman"/>
          <w:i/>
          <w:sz w:val="28"/>
          <w:szCs w:val="28"/>
        </w:rPr>
        <w:t>.</w:t>
      </w:r>
      <w:r w:rsidR="006821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A0E">
        <w:rPr>
          <w:rFonts w:ascii="Times New Roman" w:hAnsi="Times New Roman" w:cs="Times New Roman"/>
          <w:sz w:val="28"/>
          <w:szCs w:val="28"/>
        </w:rPr>
        <w:t>Н</w:t>
      </w:r>
      <w:r w:rsidR="0075141B">
        <w:rPr>
          <w:rFonts w:ascii="Times New Roman" w:hAnsi="Times New Roman" w:cs="Times New Roman"/>
          <w:sz w:val="28"/>
          <w:szCs w:val="28"/>
        </w:rPr>
        <w:t xml:space="preserve">егативные </w:t>
      </w:r>
      <w:r w:rsidR="0075141B" w:rsidRPr="0075141B">
        <w:rPr>
          <w:rFonts w:ascii="Times New Roman" w:hAnsi="Times New Roman" w:cs="Times New Roman"/>
          <w:sz w:val="28"/>
          <w:szCs w:val="28"/>
        </w:rPr>
        <w:t>эмоции</w:t>
      </w:r>
      <w:r w:rsidR="0075141B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863995">
        <w:rPr>
          <w:rFonts w:ascii="Times New Roman" w:hAnsi="Times New Roman" w:cs="Times New Roman"/>
          <w:sz w:val="28"/>
          <w:szCs w:val="28"/>
        </w:rPr>
        <w:t>называются в</w:t>
      </w:r>
      <w:r w:rsidR="006821A5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39779C">
        <w:rPr>
          <w:rFonts w:ascii="Times New Roman" w:hAnsi="Times New Roman" w:cs="Times New Roman"/>
          <w:sz w:val="28"/>
          <w:szCs w:val="28"/>
        </w:rPr>
        <w:t>маркера конфликта</w:t>
      </w:r>
      <w:r w:rsidR="004669C3">
        <w:rPr>
          <w:rFonts w:ascii="Times New Roman" w:hAnsi="Times New Roman" w:cs="Times New Roman"/>
          <w:sz w:val="28"/>
          <w:szCs w:val="28"/>
        </w:rPr>
        <w:t>, хотя при уточнении</w:t>
      </w:r>
      <w:r w:rsidR="0075141B">
        <w:rPr>
          <w:rFonts w:ascii="Times New Roman" w:hAnsi="Times New Roman" w:cs="Times New Roman"/>
          <w:sz w:val="28"/>
          <w:szCs w:val="28"/>
        </w:rPr>
        <w:t xml:space="preserve"> оказывается, что многие, конфликтуя, испытывают удовольствие</w:t>
      </w:r>
      <w:r w:rsidR="0075141B" w:rsidRPr="00076A0E">
        <w:rPr>
          <w:rFonts w:ascii="Times New Roman" w:hAnsi="Times New Roman" w:cs="Times New Roman"/>
          <w:sz w:val="28"/>
          <w:szCs w:val="28"/>
        </w:rPr>
        <w:t>.</w:t>
      </w:r>
    </w:p>
    <w:p w:rsidR="0039779C" w:rsidRDefault="006821A5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16D13" w:rsidRPr="00076A0E">
        <w:rPr>
          <w:rFonts w:ascii="Times New Roman" w:hAnsi="Times New Roman" w:cs="Times New Roman"/>
          <w:sz w:val="28"/>
          <w:szCs w:val="28"/>
        </w:rPr>
        <w:t>ак</w:t>
      </w:r>
      <w:r w:rsidR="0011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116D1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16D13">
        <w:rPr>
          <w:rFonts w:ascii="Times New Roman" w:hAnsi="Times New Roman" w:cs="Times New Roman"/>
          <w:color w:val="000000"/>
          <w:sz w:val="28"/>
          <w:szCs w:val="28"/>
        </w:rPr>
        <w:t>объяснить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D13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 эмоций в конфликте</w:t>
      </w:r>
      <w:r w:rsidR="00116D1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DF185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отмечу, </w:t>
      </w:r>
      <w:r w:rsidR="0039779C">
        <w:rPr>
          <w:rFonts w:ascii="Times New Roman" w:hAnsi="Times New Roman" w:cs="Times New Roman"/>
          <w:color w:val="000000"/>
          <w:sz w:val="28"/>
          <w:szCs w:val="28"/>
        </w:rPr>
        <w:t>и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интуитивно п</w:t>
      </w:r>
      <w:r w:rsidR="00A94B98">
        <w:rPr>
          <w:rFonts w:ascii="Times New Roman" w:hAnsi="Times New Roman" w:cs="Times New Roman"/>
          <w:color w:val="000000"/>
          <w:sz w:val="28"/>
          <w:szCs w:val="28"/>
        </w:rPr>
        <w:t xml:space="preserve">онятно, что в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="00A94B98">
        <w:rPr>
          <w:rFonts w:ascii="Times New Roman" w:hAnsi="Times New Roman" w:cs="Times New Roman"/>
          <w:color w:val="000000"/>
          <w:sz w:val="28"/>
          <w:szCs w:val="28"/>
        </w:rPr>
        <w:t xml:space="preserve"> отстаивается не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 xml:space="preserve">просто </w:t>
      </w:r>
      <w:r w:rsidR="00A94B9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позиция,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4B98">
        <w:rPr>
          <w:rFonts w:ascii="Times New Roman" w:hAnsi="Times New Roman" w:cs="Times New Roman"/>
          <w:color w:val="000000"/>
          <w:sz w:val="28"/>
          <w:szCs w:val="28"/>
        </w:rPr>
        <w:t xml:space="preserve"> отстаивается СВОЯ позиция. Не </w:t>
      </w:r>
      <w:r w:rsidR="0039779C">
        <w:rPr>
          <w:rFonts w:ascii="Times New Roman" w:hAnsi="Times New Roman" w:cs="Times New Roman"/>
          <w:color w:val="000000"/>
          <w:sz w:val="28"/>
          <w:szCs w:val="28"/>
        </w:rPr>
        <w:t>случайно,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r w:rsidR="00D3356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 xml:space="preserve">задаю вопрос слушателям </w:t>
      </w:r>
      <w:r w:rsidR="00D335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 xml:space="preserve">разных курсах о причинах конфликтов, </w:t>
      </w:r>
      <w:r w:rsidR="00D33567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отвечают,</w:t>
      </w:r>
      <w:r w:rsidR="00A94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A0E">
        <w:rPr>
          <w:rFonts w:ascii="Times New Roman" w:hAnsi="Times New Roman" w:cs="Times New Roman"/>
          <w:color w:val="000000"/>
          <w:sz w:val="28"/>
          <w:szCs w:val="28"/>
        </w:rPr>
        <w:t xml:space="preserve">что человек хочет показать свое «Я». </w:t>
      </w:r>
    </w:p>
    <w:p w:rsidR="0075141B" w:rsidRPr="00863995" w:rsidRDefault="002230FC" w:rsidP="006604A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весьма интересное теоретическое представление об этой двоякой основе конфликта.</w:t>
      </w:r>
      <w:r w:rsidR="00863995">
        <w:rPr>
          <w:rFonts w:ascii="Times New Roman" w:hAnsi="Times New Roman" w:cs="Times New Roman"/>
          <w:color w:val="000000"/>
          <w:sz w:val="28"/>
          <w:szCs w:val="28"/>
        </w:rPr>
        <w:t xml:space="preserve"> Американский конфликтолог </w:t>
      </w:r>
      <w:proofErr w:type="spellStart"/>
      <w:r w:rsidR="00863995">
        <w:rPr>
          <w:rFonts w:ascii="Times New Roman" w:hAnsi="Times New Roman" w:cs="Times New Roman"/>
          <w:color w:val="000000"/>
          <w:sz w:val="28"/>
          <w:szCs w:val="28"/>
        </w:rPr>
        <w:t>Д.Дэна</w:t>
      </w:r>
      <w:proofErr w:type="spellEnd"/>
      <w:r w:rsidR="00863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полагает, что в конфликте имеются содержательные и эмоциональные проблемы. 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Содержательные проблемы – это противоречия, связанные с предметом конфликта, то, о чем конфликт. Например, конфликт между </w:t>
      </w:r>
      <w:r w:rsidR="00863995">
        <w:rPr>
          <w:rFonts w:ascii="Times New Roman" w:hAnsi="Times New Roman" w:cs="Times New Roman"/>
          <w:color w:val="000000"/>
          <w:sz w:val="28"/>
          <w:szCs w:val="28"/>
        </w:rPr>
        <w:t xml:space="preserve">учителем и мамой ученика 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</w:t>
      </w:r>
      <w:r w:rsidR="00863995">
        <w:rPr>
          <w:rFonts w:ascii="Times New Roman" w:hAnsi="Times New Roman" w:cs="Times New Roman"/>
          <w:color w:val="000000"/>
          <w:sz w:val="28"/>
          <w:szCs w:val="28"/>
        </w:rPr>
        <w:t xml:space="preserve">выставленной оценки. 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>Каждый из участников имеет определенную осознаваемую позицию в этом</w:t>
      </w:r>
      <w:r w:rsidR="00D33567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противоречии.   С точки зрения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 Д.Дэна, если бы в конфликте были только содержательные проблемы, конфликтов бы не существовало – имели бы место проблемные ситуации взаимодействия – никаких отрицательных эмоций и нарушени</w:t>
      </w:r>
      <w:r w:rsidR="00D33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5141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 </w:t>
      </w:r>
    </w:p>
    <w:p w:rsidR="0075141B" w:rsidRDefault="0075141B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Статус конфликта проблемной ситуации</w:t>
      </w:r>
      <w:r w:rsidR="004669C3" w:rsidRPr="0046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9C3">
        <w:rPr>
          <w:rFonts w:ascii="Times New Roman" w:hAnsi="Times New Roman" w:cs="Times New Roman"/>
          <w:color w:val="000000"/>
          <w:sz w:val="28"/>
          <w:szCs w:val="28"/>
        </w:rPr>
        <w:t>придают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называемые, эмоциональные проблемы. Собственно, и эмоциональными они называются в силу того, что являются источником эмоциональных переживаний. </w:t>
      </w:r>
    </w:p>
    <w:p w:rsidR="0075141B" w:rsidRDefault="0075141B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 суть эмоциональных проблем? </w:t>
      </w:r>
      <w:r w:rsidR="00B21DD1">
        <w:rPr>
          <w:rFonts w:ascii="Times New Roman" w:hAnsi="Times New Roman" w:cs="Times New Roman"/>
          <w:color w:val="000000"/>
          <w:sz w:val="28"/>
          <w:szCs w:val="28"/>
        </w:rPr>
        <w:t>Разберемся.</w:t>
      </w:r>
    </w:p>
    <w:p w:rsidR="0075141B" w:rsidRDefault="0075141B" w:rsidP="006604AC">
      <w:pPr>
        <w:pStyle w:val="a7"/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Человек имеет пять групп потребностей, которые могут быть удовлетворены в общении с другими людьми.  </w:t>
      </w:r>
    </w:p>
    <w:p w:rsidR="0075141B" w:rsidRDefault="0075141B" w:rsidP="006604AC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Потребность управлять и влиять на других </w:t>
      </w:r>
    </w:p>
    <w:p w:rsidR="0075141B" w:rsidRDefault="0039779C" w:rsidP="006604AC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Потребность в любви, внимании</w:t>
      </w:r>
      <w:r w:rsidR="0075141B">
        <w:rPr>
          <w:rFonts w:ascii="Times New Roman" w:hAnsi="Times New Roman"/>
          <w:bCs/>
          <w:sz w:val="28"/>
          <w:szCs w:val="28"/>
        </w:rPr>
        <w:t xml:space="preserve"> </w:t>
      </w:r>
    </w:p>
    <w:p w:rsidR="0075141B" w:rsidRDefault="0075141B" w:rsidP="006604AC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Потребность быть принятым в группе </w:t>
      </w:r>
    </w:p>
    <w:p w:rsidR="0075141B" w:rsidRDefault="0075141B" w:rsidP="006604AC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Потребность в равном, беспристрастном отношении </w:t>
      </w:r>
    </w:p>
    <w:p w:rsidR="0075141B" w:rsidRDefault="0075141B" w:rsidP="006604AC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Потребность в самоутверждении, положительной самооценке</w:t>
      </w:r>
    </w:p>
    <w:p w:rsidR="0075141B" w:rsidRDefault="0075141B" w:rsidP="006604AC">
      <w:pPr>
        <w:pStyle w:val="a7"/>
        <w:shd w:val="clear" w:color="auto" w:fill="FFFFFF"/>
        <w:spacing w:after="0" w:line="360" w:lineRule="auto"/>
        <w:ind w:left="426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F4DFA" w:rsidRDefault="0075141B" w:rsidP="006604AC">
      <w:pPr>
        <w:pStyle w:val="a7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ситуации содержательного противоречия люди задевают, нарушают эти потребности друг друга и человек испытывает дискомфорт, отрицательные эмоции. Тот же пример. Конфликт </w:t>
      </w:r>
      <w:r w:rsidR="0039779C">
        <w:rPr>
          <w:rFonts w:ascii="Times New Roman" w:hAnsi="Times New Roman"/>
          <w:bCs/>
          <w:sz w:val="28"/>
          <w:szCs w:val="28"/>
        </w:rPr>
        <w:t>мамы ученика и учителя из</w:t>
      </w:r>
      <w:r w:rsidR="00F618B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39779C">
        <w:rPr>
          <w:rFonts w:ascii="Times New Roman" w:hAnsi="Times New Roman"/>
          <w:bCs/>
          <w:sz w:val="28"/>
          <w:szCs w:val="28"/>
        </w:rPr>
        <w:t>выставленной оценки</w:t>
      </w:r>
      <w:r w:rsidR="00EF4DFA">
        <w:rPr>
          <w:rFonts w:ascii="Times New Roman" w:hAnsi="Times New Roman"/>
          <w:bCs/>
          <w:sz w:val="28"/>
          <w:szCs w:val="28"/>
        </w:rPr>
        <w:t>. За эмоциями стоит</w:t>
      </w:r>
      <w:r>
        <w:rPr>
          <w:rFonts w:ascii="Times New Roman" w:hAnsi="Times New Roman"/>
          <w:bCs/>
          <w:sz w:val="28"/>
          <w:szCs w:val="28"/>
        </w:rPr>
        <w:t xml:space="preserve"> либо чувство несправедливости, либо неуважения, либо игнорирования,</w:t>
      </w:r>
      <w:r w:rsidR="0039779C">
        <w:rPr>
          <w:rFonts w:ascii="Times New Roman" w:hAnsi="Times New Roman"/>
          <w:bCs/>
          <w:sz w:val="28"/>
          <w:szCs w:val="28"/>
        </w:rPr>
        <w:t xml:space="preserve"> либо желание настоять на своем,</w:t>
      </w:r>
      <w:r>
        <w:rPr>
          <w:rFonts w:ascii="Times New Roman" w:hAnsi="Times New Roman"/>
          <w:bCs/>
          <w:sz w:val="28"/>
          <w:szCs w:val="28"/>
        </w:rPr>
        <w:t xml:space="preserve"> либо все вместе.</w:t>
      </w:r>
    </w:p>
    <w:p w:rsidR="00EF4DFA" w:rsidRDefault="0075141B" w:rsidP="006604AC">
      <w:pPr>
        <w:pStyle w:val="a7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Здесь важно понимать, что глубина такого переживания зависит от того, насколько «по жизни» эти потребности удовлетворены. </w:t>
      </w:r>
      <w:r w:rsidR="00F618B0">
        <w:rPr>
          <w:rFonts w:ascii="Times New Roman" w:hAnsi="Times New Roman"/>
          <w:bCs/>
          <w:sz w:val="28"/>
          <w:szCs w:val="28"/>
        </w:rPr>
        <w:t>Их н</w:t>
      </w:r>
      <w:r>
        <w:rPr>
          <w:rFonts w:ascii="Times New Roman" w:hAnsi="Times New Roman"/>
          <w:bCs/>
          <w:sz w:val="28"/>
          <w:szCs w:val="28"/>
        </w:rPr>
        <w:t>еудовлетвор</w:t>
      </w:r>
      <w:r w:rsidR="0039779C">
        <w:rPr>
          <w:rFonts w:ascii="Times New Roman" w:hAnsi="Times New Roman"/>
          <w:bCs/>
          <w:sz w:val="28"/>
          <w:szCs w:val="28"/>
        </w:rPr>
        <w:t xml:space="preserve">енность может </w:t>
      </w:r>
      <w:r>
        <w:rPr>
          <w:rFonts w:ascii="Times New Roman" w:hAnsi="Times New Roman"/>
          <w:bCs/>
          <w:sz w:val="28"/>
          <w:szCs w:val="28"/>
        </w:rPr>
        <w:t>провоцировать конфликт</w:t>
      </w:r>
      <w:r w:rsidR="0039779C">
        <w:rPr>
          <w:rFonts w:ascii="Times New Roman" w:hAnsi="Times New Roman"/>
          <w:bCs/>
          <w:sz w:val="28"/>
          <w:szCs w:val="28"/>
        </w:rPr>
        <w:t>. Провед</w:t>
      </w:r>
      <w:r w:rsidR="00F618B0">
        <w:rPr>
          <w:rFonts w:ascii="Times New Roman" w:hAnsi="Times New Roman"/>
          <w:bCs/>
          <w:sz w:val="28"/>
          <w:szCs w:val="28"/>
        </w:rPr>
        <w:t>ем</w:t>
      </w:r>
      <w:r w:rsidR="0039779C">
        <w:rPr>
          <w:rFonts w:ascii="Times New Roman" w:hAnsi="Times New Roman"/>
          <w:bCs/>
          <w:sz w:val="28"/>
          <w:szCs w:val="28"/>
        </w:rPr>
        <w:t xml:space="preserve"> </w:t>
      </w:r>
      <w:r w:rsidRPr="0039779C">
        <w:rPr>
          <w:rFonts w:ascii="Times New Roman" w:hAnsi="Times New Roman"/>
          <w:sz w:val="28"/>
          <w:szCs w:val="28"/>
        </w:rPr>
        <w:t>маленький эксперимент.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79C">
        <w:rPr>
          <w:rFonts w:ascii="Times New Roman" w:hAnsi="Times New Roman"/>
          <w:color w:val="000000"/>
          <w:sz w:val="28"/>
          <w:szCs w:val="28"/>
        </w:rPr>
        <w:t xml:space="preserve">Сначала </w:t>
      </w:r>
      <w:r w:rsidR="004F3FE7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>
        <w:rPr>
          <w:rFonts w:ascii="Times New Roman" w:hAnsi="Times New Roman"/>
          <w:color w:val="000000"/>
          <w:sz w:val="28"/>
          <w:szCs w:val="28"/>
        </w:rPr>
        <w:t xml:space="preserve">по 5-ти бальной шкале </w:t>
      </w:r>
      <w:r w:rsidR="00EF4DFA">
        <w:rPr>
          <w:rFonts w:ascii="Times New Roman" w:hAnsi="Times New Roman"/>
          <w:color w:val="000000"/>
          <w:sz w:val="28"/>
          <w:szCs w:val="28"/>
        </w:rPr>
        <w:t xml:space="preserve">важность </w:t>
      </w:r>
      <w:r w:rsidR="004F3FE7">
        <w:rPr>
          <w:rFonts w:ascii="Times New Roman" w:hAnsi="Times New Roman"/>
          <w:color w:val="000000"/>
          <w:sz w:val="28"/>
          <w:szCs w:val="28"/>
        </w:rPr>
        <w:t>перечисленных потребностей для себя, а затем по той же шкале оцените то,</w:t>
      </w:r>
      <w:r>
        <w:rPr>
          <w:rFonts w:ascii="Times New Roman" w:hAnsi="Times New Roman"/>
          <w:color w:val="000000"/>
          <w:sz w:val="28"/>
          <w:szCs w:val="28"/>
        </w:rPr>
        <w:t xml:space="preserve"> насколько </w:t>
      </w:r>
      <w:r w:rsidR="004F3FE7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удовлетворены. Есть ли расхождения?</w:t>
      </w:r>
      <w:r w:rsidR="004F3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FE7">
        <w:rPr>
          <w:rFonts w:ascii="Times New Roman" w:hAnsi="Times New Roman"/>
          <w:color w:val="000000"/>
          <w:sz w:val="28"/>
          <w:szCs w:val="28"/>
        </w:rPr>
        <w:t xml:space="preserve">Если минимальны, то можно предположить, что вы не </w:t>
      </w:r>
      <w:r w:rsidRPr="004F3FE7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конфликтный человек, и у вас есть другие возможности для согласования потребностей и возможностей. А если расхождение велико? </w:t>
      </w:r>
      <w:r w:rsidR="009300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DFA">
        <w:rPr>
          <w:rFonts w:ascii="Times New Roman" w:hAnsi="Times New Roman"/>
          <w:color w:val="000000"/>
          <w:sz w:val="28"/>
          <w:szCs w:val="28"/>
        </w:rPr>
        <w:t>Можно предположить</w:t>
      </w:r>
      <w:r w:rsidRPr="004F3FE7">
        <w:rPr>
          <w:rFonts w:ascii="Times New Roman" w:hAnsi="Times New Roman"/>
          <w:color w:val="000000"/>
          <w:sz w:val="28"/>
          <w:szCs w:val="28"/>
        </w:rPr>
        <w:t>,</w:t>
      </w:r>
      <w:r w:rsidR="00EF4DFA"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Pr="004F3FE7">
        <w:rPr>
          <w:rFonts w:ascii="Times New Roman" w:hAnsi="Times New Roman"/>
          <w:color w:val="000000"/>
          <w:sz w:val="28"/>
          <w:szCs w:val="28"/>
        </w:rPr>
        <w:t xml:space="preserve"> конфликты для вас </w:t>
      </w:r>
      <w:r w:rsidR="004F3FE7" w:rsidRPr="004F3FE7">
        <w:rPr>
          <w:rFonts w:ascii="Times New Roman" w:hAnsi="Times New Roman"/>
          <w:color w:val="000000"/>
          <w:sz w:val="28"/>
          <w:szCs w:val="28"/>
        </w:rPr>
        <w:t xml:space="preserve">некоторая </w:t>
      </w:r>
      <w:r w:rsidR="004F3FE7">
        <w:rPr>
          <w:rFonts w:ascii="Times New Roman" w:hAnsi="Times New Roman"/>
          <w:color w:val="000000"/>
          <w:sz w:val="28"/>
          <w:szCs w:val="28"/>
        </w:rPr>
        <w:t xml:space="preserve">жизненная </w:t>
      </w:r>
      <w:r w:rsidRPr="004F3FE7">
        <w:rPr>
          <w:rFonts w:ascii="Times New Roman" w:hAnsi="Times New Roman"/>
          <w:color w:val="000000"/>
          <w:sz w:val="28"/>
          <w:szCs w:val="28"/>
        </w:rPr>
        <w:t xml:space="preserve">норма. </w:t>
      </w:r>
    </w:p>
    <w:p w:rsidR="00D75432" w:rsidRPr="00EF4DFA" w:rsidRDefault="00D75432" w:rsidP="006604AC">
      <w:pPr>
        <w:pStyle w:val="a7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C2132" w:rsidRDefault="00395023" w:rsidP="006604AC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C2132"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4158615</wp:posOffset>
            </wp:positionH>
            <wp:positionV relativeFrom="paragraph">
              <wp:posOffset>89535</wp:posOffset>
            </wp:positionV>
            <wp:extent cx="2846705" cy="2170430"/>
            <wp:effectExtent l="76200" t="76200" r="125095" b="96520"/>
            <wp:wrapTight wrapText="bothSides">
              <wp:wrapPolygon edited="0">
                <wp:start x="-289" y="-758"/>
                <wp:lineTo x="-578" y="-569"/>
                <wp:lineTo x="-578" y="21613"/>
                <wp:lineTo x="-289" y="22371"/>
                <wp:lineTo x="22116" y="22371"/>
                <wp:lineTo x="22405" y="20854"/>
                <wp:lineTo x="22405" y="2465"/>
                <wp:lineTo x="22116" y="-379"/>
                <wp:lineTo x="22116" y="-758"/>
                <wp:lineTo x="-289" y="-758"/>
              </wp:wrapPolygon>
            </wp:wrapTight>
            <wp:docPr id="2" name="Рисунок 2" descr="http://www.psychologos.ru/images/anger-redmonkey8-51760_507x320_1402023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www.psychologos.ru/images/anger-redmonkey8-51760_507x320_14020230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70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8B0" w:rsidRPr="001C2132">
        <w:rPr>
          <w:rFonts w:ascii="Times New Roman" w:eastAsia="Times New Roman" w:hAnsi="Times New Roman" w:cs="Times New Roman"/>
          <w:b/>
          <w:i/>
          <w:sz w:val="28"/>
          <w:szCs w:val="28"/>
        </w:rPr>
        <w:t>«Нам не дано предуга</w:t>
      </w:r>
      <w:r w:rsidR="001C2132" w:rsidRPr="001C2132">
        <w:rPr>
          <w:rFonts w:ascii="Times New Roman" w:eastAsia="Times New Roman" w:hAnsi="Times New Roman" w:cs="Times New Roman"/>
          <w:b/>
          <w:i/>
          <w:sz w:val="28"/>
          <w:szCs w:val="28"/>
        </w:rPr>
        <w:t>дать, как наше слово отзовется»</w:t>
      </w:r>
      <w:r w:rsidR="001C213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1C2132" w:rsidRPr="001C21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Ф. Тютчев</w:t>
      </w:r>
      <w:r w:rsidR="001C21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618B0" w:rsidRPr="00F618B0" w:rsidRDefault="00F618B0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все-таки дано?</w:t>
      </w:r>
    </w:p>
    <w:p w:rsidR="00935A6F" w:rsidRPr="00BE4671" w:rsidRDefault="004F3FE7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еще один аспект, без которого невозможно</w:t>
      </w:r>
      <w:r w:rsidR="00BE4671">
        <w:rPr>
          <w:rFonts w:ascii="Times New Roman" w:eastAsia="Times New Roman" w:hAnsi="Times New Roman" w:cs="Times New Roman"/>
          <w:sz w:val="28"/>
          <w:szCs w:val="28"/>
        </w:rPr>
        <w:t xml:space="preserve"> завершить разговор о роли межличностных потребностей для эмоций в конфликте. Конфликт может возникнуть, если словами или действиями з</w:t>
      </w:r>
      <w:r w:rsidR="00EF4DFA">
        <w:rPr>
          <w:rFonts w:ascii="Times New Roman" w:eastAsia="Times New Roman" w:hAnsi="Times New Roman" w:cs="Times New Roman"/>
          <w:sz w:val="28"/>
          <w:szCs w:val="28"/>
        </w:rPr>
        <w:t>адеть напрямую эти потребности, е</w:t>
      </w:r>
      <w:r w:rsidR="00EF4DFA" w:rsidRPr="00BE4671">
        <w:rPr>
          <w:rFonts w:ascii="Times New Roman" w:hAnsi="Times New Roman" w:cs="Times New Roman"/>
          <w:color w:val="000000"/>
          <w:sz w:val="28"/>
          <w:szCs w:val="28"/>
        </w:rPr>
        <w:t>сли</w:t>
      </w:r>
      <w:r w:rsidR="00EF4DFA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935A6F" w:rsidRPr="00BE4671">
        <w:rPr>
          <w:rFonts w:ascii="Times New Roman" w:hAnsi="Times New Roman" w:cs="Times New Roman"/>
          <w:color w:val="000000"/>
          <w:sz w:val="28"/>
          <w:szCs w:val="28"/>
        </w:rPr>
        <w:t xml:space="preserve">апример, человека игнорируют или сомневаются в его компетентности. Подобные действия и слова называются </w:t>
      </w:r>
      <w:proofErr w:type="spellStart"/>
      <w:r w:rsidR="00935A6F" w:rsidRPr="00BE467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конфликтогенами</w:t>
      </w:r>
      <w:proofErr w:type="spellEnd"/>
      <w:r w:rsidR="00935A6F" w:rsidRPr="00BE4671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935A6F" w:rsidRPr="00BE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722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о них можно почитать в </w:t>
      </w:r>
      <w:r w:rsidR="00EF4DFA">
        <w:rPr>
          <w:rFonts w:ascii="Times New Roman" w:hAnsi="Times New Roman" w:cs="Times New Roman"/>
          <w:color w:val="000000"/>
          <w:sz w:val="28"/>
          <w:szCs w:val="28"/>
        </w:rPr>
        <w:t>книгах Н.И.</w:t>
      </w:r>
      <w:r w:rsidR="00531722">
        <w:rPr>
          <w:rFonts w:ascii="Times New Roman" w:hAnsi="Times New Roman" w:cs="Times New Roman"/>
          <w:color w:val="000000"/>
          <w:sz w:val="28"/>
          <w:szCs w:val="28"/>
        </w:rPr>
        <w:t xml:space="preserve"> Козлова. Здесь же я перечислю</w:t>
      </w:r>
      <w:r w:rsidR="00531722" w:rsidRPr="0053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722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распространенные: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5A6F" w:rsidRPr="00B21DD1">
        <w:rPr>
          <w:rFonts w:ascii="Times New Roman" w:hAnsi="Times New Roman"/>
          <w:sz w:val="28"/>
          <w:szCs w:val="28"/>
        </w:rPr>
        <w:t>рямые проявления превосходства: приказа</w:t>
      </w:r>
      <w:r>
        <w:rPr>
          <w:rFonts w:ascii="Times New Roman" w:hAnsi="Times New Roman"/>
          <w:sz w:val="28"/>
          <w:szCs w:val="28"/>
        </w:rPr>
        <w:t>ние, насмешка, издевка, сарказм;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5A6F" w:rsidRPr="00B21DD1">
        <w:rPr>
          <w:rFonts w:ascii="Times New Roman" w:hAnsi="Times New Roman"/>
          <w:sz w:val="28"/>
          <w:szCs w:val="28"/>
        </w:rPr>
        <w:t>нисходительное отношение, то есть проявление превосходства, но с оттенком доброжелательности: «Не обижайся», «Успокойс</w:t>
      </w:r>
      <w:r>
        <w:rPr>
          <w:rFonts w:ascii="Times New Roman" w:hAnsi="Times New Roman"/>
          <w:sz w:val="28"/>
          <w:szCs w:val="28"/>
        </w:rPr>
        <w:t>я», «Как можно этого не знать?»;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35A6F" w:rsidRPr="00B21DD1">
        <w:rPr>
          <w:rFonts w:ascii="Times New Roman" w:hAnsi="Times New Roman"/>
          <w:sz w:val="28"/>
          <w:szCs w:val="28"/>
        </w:rPr>
        <w:t>атегоричность, безапелляционность, являются проявлением излишней уверенности в своей правоте, самоуверенности и предполагают свое превосходство и подчинение собеседника. Сюда относятся любые высказывания категорич</w:t>
      </w:r>
      <w:r>
        <w:rPr>
          <w:rFonts w:ascii="Times New Roman" w:hAnsi="Times New Roman"/>
          <w:sz w:val="28"/>
          <w:szCs w:val="28"/>
        </w:rPr>
        <w:t>ным тоном;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навязывание своих советов;</w:t>
      </w:r>
      <w:r w:rsidR="00935A6F" w:rsidRPr="00B21DD1">
        <w:rPr>
          <w:rFonts w:ascii="Times New Roman" w:hAnsi="Times New Roman"/>
          <w:sz w:val="28"/>
          <w:szCs w:val="28"/>
        </w:rPr>
        <w:t xml:space="preserve"> 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подшучивание;</w:t>
      </w:r>
      <w:r w:rsidR="00935A6F" w:rsidRPr="00B21DD1">
        <w:rPr>
          <w:rFonts w:ascii="Times New Roman" w:hAnsi="Times New Roman"/>
          <w:sz w:val="28"/>
          <w:szCs w:val="28"/>
        </w:rPr>
        <w:t xml:space="preserve"> </w:t>
      </w:r>
    </w:p>
    <w:p w:rsidR="00935A6F" w:rsidRPr="00B21DD1" w:rsidRDefault="001C2132" w:rsidP="006604A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 или попытка обмана;</w:t>
      </w:r>
    </w:p>
    <w:p w:rsidR="00935A6F" w:rsidRPr="00B21DD1" w:rsidRDefault="001C2132" w:rsidP="006604A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55C4F" w:rsidRPr="00B21DD1">
        <w:rPr>
          <w:rFonts w:ascii="Times New Roman" w:hAnsi="Times New Roman"/>
          <w:bCs/>
          <w:sz w:val="28"/>
          <w:szCs w:val="28"/>
        </w:rPr>
        <w:t>ербальная, словесная агресс</w:t>
      </w:r>
      <w:r w:rsidR="00935A6F" w:rsidRPr="00B21DD1">
        <w:rPr>
          <w:rFonts w:ascii="Times New Roman" w:hAnsi="Times New Roman"/>
          <w:bCs/>
          <w:sz w:val="28"/>
          <w:szCs w:val="28"/>
        </w:rPr>
        <w:t xml:space="preserve">ия </w:t>
      </w:r>
      <w:r w:rsidR="00DE4C51">
        <w:rPr>
          <w:rFonts w:ascii="Times New Roman" w:hAnsi="Times New Roman"/>
          <w:bCs/>
          <w:sz w:val="28"/>
          <w:szCs w:val="28"/>
        </w:rPr>
        <w:t>–</w:t>
      </w:r>
      <w:r w:rsidR="00935A6F" w:rsidRPr="00B21DD1">
        <w:rPr>
          <w:rFonts w:ascii="Times New Roman" w:hAnsi="Times New Roman"/>
          <w:bCs/>
          <w:sz w:val="28"/>
          <w:szCs w:val="28"/>
        </w:rPr>
        <w:t xml:space="preserve"> оскорбления, унижающие высказывания, неконструктивная критика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31722" w:rsidRPr="00B21DD1" w:rsidRDefault="001C2132" w:rsidP="006604A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</w:t>
      </w:r>
      <w:r w:rsidR="00935A6F" w:rsidRPr="00B21DD1">
        <w:rPr>
          <w:rFonts w:ascii="Times New Roman" w:hAnsi="Times New Roman"/>
          <w:bCs/>
          <w:sz w:val="28"/>
          <w:szCs w:val="28"/>
        </w:rPr>
        <w:t xml:space="preserve">изическая </w:t>
      </w:r>
      <w:r>
        <w:rPr>
          <w:rFonts w:ascii="Times New Roman" w:hAnsi="Times New Roman"/>
          <w:bCs/>
          <w:sz w:val="28"/>
          <w:szCs w:val="28"/>
        </w:rPr>
        <w:t>агрессия;</w:t>
      </w:r>
    </w:p>
    <w:p w:rsidR="00935A6F" w:rsidRPr="00B21DD1" w:rsidRDefault="001C2132" w:rsidP="006604AC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35A6F" w:rsidRPr="00B21DD1">
        <w:rPr>
          <w:rFonts w:ascii="Times New Roman" w:hAnsi="Times New Roman"/>
          <w:sz w:val="28"/>
          <w:szCs w:val="28"/>
        </w:rPr>
        <w:t>арушение правил</w:t>
      </w:r>
      <w:r w:rsidR="00531722" w:rsidRPr="00B21DD1">
        <w:rPr>
          <w:rFonts w:ascii="Times New Roman" w:hAnsi="Times New Roman"/>
          <w:sz w:val="28"/>
          <w:szCs w:val="28"/>
        </w:rPr>
        <w:t xml:space="preserve"> (</w:t>
      </w:r>
      <w:r w:rsidR="00935A6F" w:rsidRPr="00B21DD1">
        <w:rPr>
          <w:rFonts w:ascii="Times New Roman" w:hAnsi="Times New Roman"/>
          <w:sz w:val="28"/>
          <w:szCs w:val="28"/>
        </w:rPr>
        <w:t>это правила трудового распорядка, дорожного движения, правила общежития, этики и др.</w:t>
      </w:r>
      <w:r w:rsidR="00531722" w:rsidRPr="00B21D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1722" w:rsidRDefault="00531722" w:rsidP="006604A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B4A" w:rsidRPr="00B21DD1" w:rsidRDefault="005F1B3D" w:rsidP="001C2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еще отдельно хотелось бы сказать о словах-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конфликтогенах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Есть известное</w:t>
      </w:r>
      <w:r w:rsidR="00EF4DFA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выражение: «Словом </w:t>
      </w:r>
      <w:r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</w:t>
      </w:r>
      <w:r w:rsidR="00EF4DFA" w:rsidRPr="00B21DD1">
        <w:rPr>
          <w:rFonts w:ascii="Times New Roman" w:hAnsi="Times New Roman" w:cs="Times New Roman"/>
          <w:sz w:val="28"/>
          <w:szCs w:val="28"/>
          <w:lang w:eastAsia="ru-RU"/>
        </w:rPr>
        <w:t>можно убит</w:t>
      </w:r>
      <w:r w:rsidR="0093006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F4DFA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>А каким</w:t>
      </w:r>
      <w:r w:rsidR="00F618B0">
        <w:rPr>
          <w:rFonts w:ascii="Times New Roman" w:hAnsi="Times New Roman" w:cs="Times New Roman"/>
          <w:sz w:val="28"/>
          <w:szCs w:val="28"/>
          <w:lang w:eastAsia="ru-RU"/>
        </w:rPr>
        <w:t xml:space="preserve"> словом</w:t>
      </w:r>
      <w:r w:rsidR="00665731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5B61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>спом</w:t>
      </w:r>
      <w:r w:rsidR="005B61F8">
        <w:rPr>
          <w:rFonts w:ascii="Times New Roman" w:hAnsi="Times New Roman" w:cs="Times New Roman"/>
          <w:sz w:val="28"/>
          <w:szCs w:val="28"/>
          <w:lang w:eastAsia="ru-RU"/>
        </w:rPr>
        <w:t>ните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>, что вы чувств</w:t>
      </w:r>
      <w:r w:rsidR="005B61F8">
        <w:rPr>
          <w:rFonts w:ascii="Times New Roman" w:hAnsi="Times New Roman" w:cs="Times New Roman"/>
          <w:sz w:val="28"/>
          <w:szCs w:val="28"/>
          <w:lang w:eastAsia="ru-RU"/>
        </w:rPr>
        <w:t>уете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</w:t>
      </w:r>
      <w:r w:rsidR="00930068">
        <w:rPr>
          <w:rFonts w:ascii="Times New Roman" w:hAnsi="Times New Roman" w:cs="Times New Roman"/>
          <w:sz w:val="28"/>
          <w:szCs w:val="28"/>
          <w:lang w:eastAsia="ru-RU"/>
        </w:rPr>
        <w:t xml:space="preserve"> если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 слыш</w:t>
      </w:r>
      <w:r w:rsidR="005B61F8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к себе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1DD1" w:rsidRPr="00B21DD1">
        <w:rPr>
          <w:rFonts w:ascii="Times New Roman" w:hAnsi="Times New Roman" w:cs="Times New Roman"/>
          <w:sz w:val="28"/>
          <w:szCs w:val="28"/>
          <w:lang w:eastAsia="ru-RU"/>
        </w:rPr>
        <w:t xml:space="preserve"> подобные перечисленным ниже:</w:t>
      </w:r>
    </w:p>
    <w:p w:rsidR="00930068" w:rsidRPr="00B21DD1" w:rsidRDefault="005B61F8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егодяй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подонок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бестолочь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ничтожество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068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930068"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(слова-оскорбления);</w:t>
      </w:r>
    </w:p>
    <w:p w:rsidR="00930068" w:rsidRPr="00B21DD1" w:rsidRDefault="00930068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лопоухий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лова-насмешки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0068" w:rsidRPr="00B21DD1" w:rsidRDefault="00930068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скотина», «как свинья», «как попугай»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(слова-сравнения)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4A" w:rsidRPr="00B21DD1" w:rsidRDefault="00930068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обманываете», «я вам не верю», «вы не разбираетесь» и др.</w:t>
      </w:r>
      <w:r w:rsidR="005B61F8"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</w:t>
      </w:r>
      <w:r w:rsidR="00366D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недоверие);</w:t>
      </w:r>
    </w:p>
    <w:p w:rsidR="00DB6B4A" w:rsidRPr="00B21DD1" w:rsidRDefault="005B61F8" w:rsidP="006604AC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еще встретимся»,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это припомню», «ты еще пожалеешь» и др.</w:t>
      </w:r>
      <w:r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(слова-угрозы);</w:t>
      </w:r>
    </w:p>
    <w:p w:rsidR="00DB6B4A" w:rsidRPr="00B21DD1" w:rsidRDefault="005B61F8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ненавижу», «я не хочу с тобой разговаривать», «ты мне противен» и др.</w:t>
      </w:r>
      <w:r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жающие отрицательное отношение);</w:t>
      </w:r>
    </w:p>
    <w:p w:rsidR="00DB6B4A" w:rsidRPr="00B21DD1" w:rsidRDefault="005B61F8" w:rsidP="006604AC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обязаны», «ты должен» и др.</w:t>
      </w:r>
      <w:r w:rsidRPr="005B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(слова-долженствования);</w:t>
      </w:r>
    </w:p>
    <w:p w:rsidR="00DB6B4A" w:rsidRPr="00B21DD1" w:rsidRDefault="00366D57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испортили», «вы обманщик», «ты во всем виноват» и др.</w:t>
      </w:r>
      <w:r w:rsidRPr="003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(слова-обвинения)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4A" w:rsidRPr="00B21DD1" w:rsidRDefault="00366D57" w:rsidP="001C2132">
      <w:pPr>
        <w:numPr>
          <w:ilvl w:val="0"/>
          <w:numId w:val="20"/>
        </w:num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</w:t>
      </w:r>
      <w:r w:rsidR="005F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опаздываете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меня 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понимал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1B3D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3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B4A" w:rsidRPr="00B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3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(слова-обобщения)</w:t>
      </w:r>
      <w:r w:rsidR="001C2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68" w:rsidRDefault="005F1B3D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618B0" w:rsidRDefault="005F1B3D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0068">
        <w:rPr>
          <w:rFonts w:ascii="Times New Roman" w:eastAsia="Times New Roman" w:hAnsi="Times New Roman" w:cs="Times New Roman"/>
          <w:bCs/>
          <w:sz w:val="28"/>
          <w:szCs w:val="28"/>
        </w:rPr>
        <w:t xml:space="preserve">А если еще представить выражение лица того, кто это говорит… Очевидно, что без </w:t>
      </w:r>
      <w:r w:rsidR="00930068" w:rsidRPr="00D624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отрицательных</w:t>
      </w:r>
      <w:r w:rsidR="0093006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эмоций (это как минимум)</w:t>
      </w:r>
      <w:r w:rsidR="00400C3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00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обойтись. </w:t>
      </w:r>
    </w:p>
    <w:p w:rsidR="00935A6F" w:rsidRPr="00F618B0" w:rsidRDefault="00935A6F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Опасность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конфликтогенов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0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618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он</w:t>
      </w:r>
      <w:r w:rsidR="00930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провоцируют появление ответных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Говорят, даже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законе эскалации </w:t>
      </w:r>
      <w:proofErr w:type="spellStart"/>
      <w:r w:rsidRPr="00D62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конфликтогенов</w:t>
      </w:r>
      <w:proofErr w:type="spellEnd"/>
      <w:r w:rsidRPr="00D62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суть которого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состоит в том, что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 адрес мы стараемся ответить более сильным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часто максимально сильным среди всех возможных.</w:t>
      </w:r>
    </w:p>
    <w:p w:rsidR="00995ED1" w:rsidRPr="00995ED1" w:rsidRDefault="00935A6F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Эскалацию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объяснить следующим образом. Получив в свой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пострадавший хочет компенсировать свой психологический проигрыш, поэтому появляется желание от возникшего раздражения ответить обидой на обиду. При этом ответ должен быть не слабее и</w:t>
      </w:r>
      <w:r w:rsidR="00400C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уверенности</w:t>
      </w:r>
      <w:r w:rsidR="00400C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делается «с запасом». Ведь трудно удержаться от соблазна проучить обидчика, чтобы впредь не позволял себе подобного. В результате</w:t>
      </w:r>
      <w:r w:rsidR="00400C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стремительно нарастает.</w:t>
      </w:r>
      <w:r w:rsidR="00995ED1" w:rsidRPr="00995ED1">
        <w:t xml:space="preserve"> </w:t>
      </w:r>
      <w:r w:rsidR="00BE169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905" b="3810"/>
                <wp:docPr id="5" name="Прямоугольник 5" descr="https://static2.bigstockphoto.com/1/6/1/large2/1618343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4E5A3" id="Прямоугольник 5" o:spid="_x0000_s1026" alt="https://static2.bigstockphoto.com/1/6/1/large2/1618343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h9/cIAwAAD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995ED1" w:rsidRDefault="00995ED1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A6F" w:rsidRPr="00400C3E" w:rsidRDefault="00694D35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C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35A6F" w:rsidRPr="00400C3E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сновные </w:t>
      </w:r>
      <w:r w:rsidRPr="00400C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работы с </w:t>
      </w:r>
      <w:proofErr w:type="spellStart"/>
      <w:r w:rsidR="00395023" w:rsidRPr="00400C3E">
        <w:rPr>
          <w:rFonts w:ascii="Times New Roman" w:eastAsia="Times New Roman" w:hAnsi="Times New Roman" w:cs="Times New Roman"/>
          <w:b/>
          <w:sz w:val="28"/>
          <w:szCs w:val="28"/>
        </w:rPr>
        <w:t>конфликтогенами</w:t>
      </w:r>
      <w:proofErr w:type="spellEnd"/>
      <w:r w:rsidR="00395023" w:rsidRPr="00400C3E">
        <w:rPr>
          <w:rFonts w:ascii="Times New Roman" w:eastAsia="Times New Roman" w:hAnsi="Times New Roman" w:cs="Times New Roman"/>
          <w:b/>
          <w:sz w:val="28"/>
          <w:szCs w:val="28"/>
        </w:rPr>
        <w:t>, казалось бы,</w:t>
      </w:r>
      <w:r w:rsidRPr="00400C3E">
        <w:rPr>
          <w:rFonts w:ascii="Times New Roman" w:eastAsia="Times New Roman" w:hAnsi="Times New Roman" w:cs="Times New Roman"/>
          <w:b/>
          <w:sz w:val="28"/>
          <w:szCs w:val="28"/>
        </w:rPr>
        <w:t xml:space="preserve"> очевидны и просты</w:t>
      </w:r>
      <w:r w:rsidR="00935A6F" w:rsidRPr="00400C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5A6F" w:rsidRPr="00694D35" w:rsidRDefault="00935A6F" w:rsidP="006604A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Конфликтогены</w:t>
      </w:r>
      <w:proofErr w:type="spellEnd"/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знать</w:t>
      </w:r>
      <w:r w:rsidR="0040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D35" w:rsidRPr="00694D35" w:rsidRDefault="00935A6F" w:rsidP="006604A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из</w:t>
      </w:r>
      <w:r w:rsidR="00694D35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бегать </w:t>
      </w:r>
      <w:r w:rsid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="00694D35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употребления</w:t>
      </w:r>
      <w:r w:rsidR="0040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94D35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D35" w:rsidRPr="00694D35" w:rsidRDefault="00694D35" w:rsidP="006604A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4D35">
        <w:rPr>
          <w:rFonts w:ascii="Times New Roman" w:hAnsi="Times New Roman"/>
          <w:color w:val="000000"/>
          <w:sz w:val="28"/>
          <w:szCs w:val="28"/>
        </w:rPr>
        <w:t>Не отвечать</w:t>
      </w:r>
      <w:r w:rsidR="00DB6B4A" w:rsidRPr="00694D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6B4A" w:rsidRPr="00694D35">
        <w:rPr>
          <w:rFonts w:ascii="Times New Roman" w:hAnsi="Times New Roman"/>
          <w:color w:val="000000"/>
          <w:sz w:val="28"/>
          <w:szCs w:val="28"/>
        </w:rPr>
        <w:t>конфликтогеном</w:t>
      </w:r>
      <w:proofErr w:type="spellEnd"/>
      <w:r w:rsidR="00DB6B4A" w:rsidRPr="00694D3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DB6B4A" w:rsidRPr="00694D35">
        <w:rPr>
          <w:rFonts w:ascii="Times New Roman" w:hAnsi="Times New Roman"/>
          <w:color w:val="000000"/>
          <w:sz w:val="28"/>
          <w:szCs w:val="28"/>
        </w:rPr>
        <w:t>конфликтоген</w:t>
      </w:r>
      <w:proofErr w:type="spellEnd"/>
      <w:r w:rsidR="00DB6B4A" w:rsidRPr="00694D35">
        <w:rPr>
          <w:rFonts w:ascii="Times New Roman" w:hAnsi="Times New Roman"/>
          <w:color w:val="000000"/>
          <w:sz w:val="28"/>
          <w:szCs w:val="28"/>
        </w:rPr>
        <w:t>.</w:t>
      </w:r>
      <w:r w:rsidRPr="00694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забывать</w:t>
      </w:r>
      <w:r w:rsidR="00DB6B4A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если не остановитьс</w:t>
      </w:r>
      <w:r w:rsidR="0040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сейчас, то потом будет поздно.</w:t>
      </w:r>
      <w:r w:rsidR="00DB6B4A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D35" w:rsidRPr="00694D35" w:rsidRDefault="00694D35" w:rsidP="006604A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="00DB6B4A"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себя на место </w:t>
      </w:r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собеседника: не обиделись</w:t>
      </w:r>
      <w:r w:rsidR="0039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</w:t>
      </w:r>
      <w:r w:rsidRPr="00694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 вы, у</w:t>
      </w:r>
      <w:r w:rsidR="0040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слышав подобное.</w:t>
      </w:r>
    </w:p>
    <w:p w:rsidR="00395023" w:rsidRPr="00395023" w:rsidRDefault="00694D35" w:rsidP="006604AC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</w:t>
      </w:r>
      <w:r w:rsidR="00DB6B4A" w:rsidRPr="00694D35">
        <w:rPr>
          <w:rFonts w:ascii="Times New Roman" w:hAnsi="Times New Roman"/>
          <w:color w:val="000000"/>
          <w:sz w:val="28"/>
          <w:szCs w:val="28"/>
        </w:rPr>
        <w:t xml:space="preserve"> как можно больше благожелательных посылов в адрес собеседника.</w:t>
      </w:r>
      <w:r w:rsidR="003950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023" w:rsidRPr="00395023">
        <w:rPr>
          <w:rFonts w:ascii="Times New Roman" w:hAnsi="Times New Roman"/>
          <w:color w:val="000000"/>
          <w:sz w:val="28"/>
          <w:szCs w:val="28"/>
        </w:rPr>
        <w:t>Знаки внимания другому – это то, что способствует взаимопониманию.</w:t>
      </w:r>
    </w:p>
    <w:p w:rsidR="00935A6F" w:rsidRPr="00D62455" w:rsidRDefault="00395023" w:rsidP="006604A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95023">
        <w:rPr>
          <w:rFonts w:ascii="Times New Roman" w:hAnsi="Times New Roman"/>
          <w:color w:val="000000"/>
          <w:sz w:val="28"/>
          <w:szCs w:val="28"/>
        </w:rPr>
        <w:t xml:space="preserve"> Вернемся к нашим маленьким экспериментам.</w:t>
      </w:r>
      <w:r w:rsidRPr="00395023">
        <w:rPr>
          <w:rFonts w:ascii="Times New Roman" w:hAnsi="Times New Roman"/>
          <w:sz w:val="28"/>
          <w:szCs w:val="28"/>
        </w:rPr>
        <w:t xml:space="preserve"> Вспомните, что вы чувствуете в случае, если </w:t>
      </w:r>
      <w:r w:rsidR="00D62455">
        <w:rPr>
          <w:rFonts w:ascii="Times New Roman" w:hAnsi="Times New Roman"/>
          <w:sz w:val="28"/>
          <w:szCs w:val="28"/>
        </w:rPr>
        <w:t>от других получаете:</w:t>
      </w:r>
      <w:r w:rsidRPr="00395023">
        <w:rPr>
          <w:rFonts w:ascii="Times New Roman" w:hAnsi="Times New Roman"/>
          <w:sz w:val="28"/>
          <w:szCs w:val="28"/>
        </w:rPr>
        <w:t xml:space="preserve"> 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</w:t>
      </w:r>
      <w:r w:rsidR="00D62455"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риятия, искреннюю улыбку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</w:t>
      </w:r>
      <w:r w:rsid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оценку</w:t>
      </w: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одобрение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Комплимент</w:t>
      </w:r>
      <w:r w:rsid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Знаки уважения, вежливость. 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выражение признательности и благодарности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sz w:val="28"/>
          <w:szCs w:val="28"/>
          <w:lang w:eastAsia="ru-RU"/>
        </w:rPr>
        <w:t>Слушание</w:t>
      </w:r>
    </w:p>
    <w:p w:rsidR="00D75432" w:rsidRPr="00D62455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Признание </w:t>
      </w:r>
      <w:r w:rsid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ими </w:t>
      </w: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ошибок</w:t>
      </w:r>
    </w:p>
    <w:p w:rsidR="00D75432" w:rsidRDefault="00D75432" w:rsidP="006604A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Выполнение </w:t>
      </w:r>
      <w:r w:rsid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ими </w:t>
      </w:r>
      <w:r w:rsidRPr="00D6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взятых на себя обещаний</w:t>
      </w:r>
    </w:p>
    <w:p w:rsidR="00B951D8" w:rsidRPr="00B951D8" w:rsidRDefault="00D62455" w:rsidP="006604AC">
      <w:pPr>
        <w:shd w:val="clear" w:color="auto" w:fill="FFFFFF"/>
        <w:spacing w:after="0" w:line="360" w:lineRule="auto"/>
        <w:ind w:firstLine="567"/>
        <w:jc w:val="both"/>
      </w:pPr>
      <w:r w:rsidRPr="00D62455">
        <w:rPr>
          <w:rFonts w:ascii="Times New Roman" w:hAnsi="Times New Roman"/>
          <w:bCs/>
          <w:sz w:val="28"/>
          <w:szCs w:val="28"/>
        </w:rPr>
        <w:t xml:space="preserve"> А если еще представить выражение лица того, кто это </w:t>
      </w:r>
      <w:r>
        <w:rPr>
          <w:rFonts w:ascii="Times New Roman" w:hAnsi="Times New Roman"/>
          <w:bCs/>
          <w:sz w:val="28"/>
          <w:szCs w:val="28"/>
        </w:rPr>
        <w:t>делает</w:t>
      </w:r>
      <w:r w:rsidRPr="00D62455">
        <w:rPr>
          <w:rFonts w:ascii="Times New Roman" w:hAnsi="Times New Roman"/>
          <w:bCs/>
          <w:sz w:val="28"/>
          <w:szCs w:val="28"/>
        </w:rPr>
        <w:t>… Очевидно, что без</w:t>
      </w:r>
      <w:r w:rsidRPr="00D62455">
        <w:rPr>
          <w:rFonts w:ascii="Times New Roman" w:hAnsi="Times New Roman"/>
          <w:b/>
          <w:bCs/>
          <w:i/>
          <w:sz w:val="28"/>
          <w:szCs w:val="28"/>
        </w:rPr>
        <w:t xml:space="preserve"> положительных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2455">
        <w:rPr>
          <w:rFonts w:ascii="Times New Roman" w:hAnsi="Times New Roman"/>
          <w:bCs/>
          <w:sz w:val="28"/>
          <w:szCs w:val="28"/>
        </w:rPr>
        <w:t>эмоций (</w:t>
      </w:r>
      <w:r w:rsidR="00995ED1">
        <w:rPr>
          <w:rFonts w:ascii="Times New Roman" w:hAnsi="Times New Roman"/>
          <w:bCs/>
          <w:sz w:val="28"/>
          <w:szCs w:val="28"/>
        </w:rPr>
        <w:t>это как минимум) не обойтись.</w:t>
      </w:r>
    </w:p>
    <w:sectPr w:rsidR="00B951D8" w:rsidRPr="00B951D8" w:rsidSect="00007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C4D"/>
    <w:multiLevelType w:val="hybridMultilevel"/>
    <w:tmpl w:val="A26E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3C"/>
    <w:multiLevelType w:val="hybridMultilevel"/>
    <w:tmpl w:val="A5C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519"/>
    <w:multiLevelType w:val="hybridMultilevel"/>
    <w:tmpl w:val="06ECC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E560F"/>
    <w:multiLevelType w:val="hybridMultilevel"/>
    <w:tmpl w:val="DF30B4A6"/>
    <w:lvl w:ilvl="0" w:tplc="A478093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0D7122C"/>
    <w:multiLevelType w:val="hybridMultilevel"/>
    <w:tmpl w:val="54DA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D6EA0"/>
    <w:multiLevelType w:val="hybridMultilevel"/>
    <w:tmpl w:val="68A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71BBE"/>
    <w:multiLevelType w:val="multilevel"/>
    <w:tmpl w:val="09A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609C2"/>
    <w:multiLevelType w:val="hybridMultilevel"/>
    <w:tmpl w:val="F23EB6B4"/>
    <w:lvl w:ilvl="0" w:tplc="527A78C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643C"/>
    <w:multiLevelType w:val="multilevel"/>
    <w:tmpl w:val="19A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42144"/>
    <w:multiLevelType w:val="hybridMultilevel"/>
    <w:tmpl w:val="2B96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96177"/>
    <w:multiLevelType w:val="hybridMultilevel"/>
    <w:tmpl w:val="AE5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7CD"/>
    <w:multiLevelType w:val="hybridMultilevel"/>
    <w:tmpl w:val="9932BC4C"/>
    <w:lvl w:ilvl="0" w:tplc="5B40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89FD2">
      <w:numFmt w:val="none"/>
      <w:lvlText w:val=""/>
      <w:lvlJc w:val="left"/>
      <w:pPr>
        <w:tabs>
          <w:tab w:val="num" w:pos="360"/>
        </w:tabs>
      </w:pPr>
    </w:lvl>
    <w:lvl w:ilvl="2" w:tplc="E9A27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A3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A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8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8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E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653252"/>
    <w:multiLevelType w:val="hybridMultilevel"/>
    <w:tmpl w:val="20E8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23F"/>
    <w:multiLevelType w:val="multilevel"/>
    <w:tmpl w:val="55C6E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A593A"/>
    <w:multiLevelType w:val="multilevel"/>
    <w:tmpl w:val="A05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B2B7D"/>
    <w:multiLevelType w:val="hybridMultilevel"/>
    <w:tmpl w:val="1C3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77CD"/>
    <w:multiLevelType w:val="hybridMultilevel"/>
    <w:tmpl w:val="6BAA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646BD"/>
    <w:multiLevelType w:val="hybridMultilevel"/>
    <w:tmpl w:val="F5D8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D63D92"/>
    <w:multiLevelType w:val="hybridMultilevel"/>
    <w:tmpl w:val="A0DE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7C"/>
    <w:rsid w:val="00007790"/>
    <w:rsid w:val="000427F0"/>
    <w:rsid w:val="00060A52"/>
    <w:rsid w:val="00076A0E"/>
    <w:rsid w:val="0008330E"/>
    <w:rsid w:val="000E07C6"/>
    <w:rsid w:val="0011498C"/>
    <w:rsid w:val="00116D13"/>
    <w:rsid w:val="00136BE4"/>
    <w:rsid w:val="00143F7C"/>
    <w:rsid w:val="001C2132"/>
    <w:rsid w:val="001C764A"/>
    <w:rsid w:val="001D00DD"/>
    <w:rsid w:val="002230FC"/>
    <w:rsid w:val="00235D0F"/>
    <w:rsid w:val="002C6003"/>
    <w:rsid w:val="002E31B1"/>
    <w:rsid w:val="00303894"/>
    <w:rsid w:val="00366D57"/>
    <w:rsid w:val="00395023"/>
    <w:rsid w:val="0039779C"/>
    <w:rsid w:val="003B0CC9"/>
    <w:rsid w:val="003B2CDA"/>
    <w:rsid w:val="003E5989"/>
    <w:rsid w:val="00400C3E"/>
    <w:rsid w:val="00445E5D"/>
    <w:rsid w:val="004669C3"/>
    <w:rsid w:val="004F3FE7"/>
    <w:rsid w:val="00516062"/>
    <w:rsid w:val="00516658"/>
    <w:rsid w:val="00524D39"/>
    <w:rsid w:val="00531722"/>
    <w:rsid w:val="00533223"/>
    <w:rsid w:val="00595E11"/>
    <w:rsid w:val="005A1A8F"/>
    <w:rsid w:val="005B61F8"/>
    <w:rsid w:val="005D4D69"/>
    <w:rsid w:val="005F1B3D"/>
    <w:rsid w:val="006604AC"/>
    <w:rsid w:val="00660592"/>
    <w:rsid w:val="00665731"/>
    <w:rsid w:val="006821A5"/>
    <w:rsid w:val="00694D35"/>
    <w:rsid w:val="006C3A77"/>
    <w:rsid w:val="0075141B"/>
    <w:rsid w:val="007550B8"/>
    <w:rsid w:val="007646AD"/>
    <w:rsid w:val="007A2519"/>
    <w:rsid w:val="007C125C"/>
    <w:rsid w:val="008031E8"/>
    <w:rsid w:val="00863995"/>
    <w:rsid w:val="008B63C9"/>
    <w:rsid w:val="0092164E"/>
    <w:rsid w:val="00930068"/>
    <w:rsid w:val="00935A6F"/>
    <w:rsid w:val="00984A35"/>
    <w:rsid w:val="00995ED1"/>
    <w:rsid w:val="009E360D"/>
    <w:rsid w:val="009E73AE"/>
    <w:rsid w:val="00A046CD"/>
    <w:rsid w:val="00A8603F"/>
    <w:rsid w:val="00A91980"/>
    <w:rsid w:val="00A94B98"/>
    <w:rsid w:val="00AA17DE"/>
    <w:rsid w:val="00AB1D7C"/>
    <w:rsid w:val="00AC7322"/>
    <w:rsid w:val="00AE326F"/>
    <w:rsid w:val="00B21DD1"/>
    <w:rsid w:val="00B47935"/>
    <w:rsid w:val="00B951D8"/>
    <w:rsid w:val="00BE0D42"/>
    <w:rsid w:val="00BE1690"/>
    <w:rsid w:val="00BE4671"/>
    <w:rsid w:val="00C96349"/>
    <w:rsid w:val="00CC578D"/>
    <w:rsid w:val="00CD4033"/>
    <w:rsid w:val="00CF2B20"/>
    <w:rsid w:val="00D33567"/>
    <w:rsid w:val="00D62455"/>
    <w:rsid w:val="00D75432"/>
    <w:rsid w:val="00D9569E"/>
    <w:rsid w:val="00DA3F0E"/>
    <w:rsid w:val="00DB6B4A"/>
    <w:rsid w:val="00DE4C51"/>
    <w:rsid w:val="00DF1859"/>
    <w:rsid w:val="00DF34E7"/>
    <w:rsid w:val="00E55C4F"/>
    <w:rsid w:val="00EB4379"/>
    <w:rsid w:val="00EE0915"/>
    <w:rsid w:val="00EE3CCF"/>
    <w:rsid w:val="00EF4DFA"/>
    <w:rsid w:val="00F50278"/>
    <w:rsid w:val="00F618B0"/>
    <w:rsid w:val="00F665C9"/>
    <w:rsid w:val="00F75F5C"/>
    <w:rsid w:val="00F815B3"/>
    <w:rsid w:val="00F85A75"/>
    <w:rsid w:val="00F93D9C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A6733-2598-491F-8999-54E6414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8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3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98C"/>
    <w:rPr>
      <w:color w:val="0000FF"/>
      <w:u w:val="single"/>
    </w:rPr>
  </w:style>
  <w:style w:type="character" w:styleId="a4">
    <w:name w:val="Strong"/>
    <w:basedOn w:val="a0"/>
    <w:uiPriority w:val="22"/>
    <w:qFormat/>
    <w:rsid w:val="002C60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6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600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B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3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basedOn w:val="a0"/>
    <w:rsid w:val="007550B8"/>
  </w:style>
  <w:style w:type="character" w:customStyle="1" w:styleId="10">
    <w:name w:val="Заголовок 1 Знак"/>
    <w:basedOn w:val="a0"/>
    <w:link w:val="1"/>
    <w:uiPriority w:val="9"/>
    <w:rsid w:val="00935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35A6F"/>
    <w:pPr>
      <w:ind w:left="720"/>
      <w:contextualSpacing/>
    </w:pPr>
    <w:rPr>
      <w:rFonts w:eastAsia="Times New Roman" w:cs="Times New Roman"/>
      <w:lang w:eastAsia="ru-RU"/>
    </w:rPr>
  </w:style>
  <w:style w:type="table" w:styleId="a8">
    <w:name w:val="Table Grid"/>
    <w:basedOn w:val="a1"/>
    <w:uiPriority w:val="39"/>
    <w:rsid w:val="009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2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05998621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28569536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378701446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602647125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205430901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206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7D27-D10D-49CA-BD77-9FB30052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Drapak</dc:creator>
  <cp:keywords/>
  <dc:description/>
  <cp:lastModifiedBy>Сайт ГЦРО</cp:lastModifiedBy>
  <cp:revision>19</cp:revision>
  <dcterms:created xsi:type="dcterms:W3CDTF">2017-12-21T23:02:00Z</dcterms:created>
  <dcterms:modified xsi:type="dcterms:W3CDTF">2018-01-10T06:50:00Z</dcterms:modified>
</cp:coreProperties>
</file>