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37" w:rsidRPr="00352137" w:rsidRDefault="00352137" w:rsidP="00352137">
      <w:pPr>
        <w:jc w:val="center"/>
        <w:rPr>
          <w:rFonts w:ascii="Times New Roman" w:hAnsi="Times New Roman" w:cs="Times New Roman"/>
          <w:b/>
          <w:sz w:val="36"/>
          <w:szCs w:val="36"/>
        </w:rPr>
      </w:pPr>
      <w:r w:rsidRPr="00352137">
        <w:rPr>
          <w:rFonts w:ascii="Times New Roman" w:hAnsi="Times New Roman" w:cs="Times New Roman"/>
          <w:b/>
          <w:sz w:val="36"/>
          <w:szCs w:val="36"/>
        </w:rPr>
        <w:t>Недопустимость сжигания травы</w:t>
      </w:r>
    </w:p>
    <w:p w:rsidR="00352137" w:rsidRPr="00352137" w:rsidRDefault="00352137" w:rsidP="00352137">
      <w:pPr>
        <w:jc w:val="center"/>
        <w:rPr>
          <w:rFonts w:ascii="Times New Roman" w:hAnsi="Times New Roman" w:cs="Times New Roman"/>
          <w:b/>
          <w:color w:val="C00000"/>
          <w:sz w:val="28"/>
          <w:szCs w:val="28"/>
        </w:rPr>
      </w:pPr>
      <w:r w:rsidRPr="00352137">
        <w:rPr>
          <w:rFonts w:ascii="Times New Roman" w:hAnsi="Times New Roman" w:cs="Times New Roman"/>
          <w:b/>
          <w:color w:val="C00000"/>
          <w:sz w:val="28"/>
          <w:szCs w:val="28"/>
        </w:rPr>
        <w:t>О вреде, наносимом поджогами сухой</w:t>
      </w:r>
      <w:r w:rsidRPr="00352137">
        <w:rPr>
          <w:rFonts w:ascii="Times New Roman" w:hAnsi="Times New Roman" w:cs="Times New Roman"/>
          <w:b/>
          <w:color w:val="C00000"/>
          <w:sz w:val="28"/>
          <w:szCs w:val="28"/>
        </w:rPr>
        <w:t xml:space="preserve"> </w:t>
      </w:r>
      <w:r w:rsidRPr="00352137">
        <w:rPr>
          <w:rFonts w:ascii="Times New Roman" w:hAnsi="Times New Roman" w:cs="Times New Roman"/>
          <w:b/>
          <w:color w:val="C00000"/>
          <w:sz w:val="28"/>
          <w:szCs w:val="28"/>
        </w:rPr>
        <w:t>растительности, и о мерах ответственности за подобные действия</w:t>
      </w:r>
    </w:p>
    <w:p w:rsidR="00352137" w:rsidRDefault="00352137" w:rsidP="00352137">
      <w:pPr>
        <w:rPr>
          <w:rFonts w:ascii="Times New Roman" w:hAnsi="Times New Roman" w:cs="Times New Roman"/>
          <w:sz w:val="28"/>
          <w:szCs w:val="28"/>
        </w:rPr>
      </w:pP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p>
    <w:p w:rsidR="00352137" w:rsidRPr="00352137" w:rsidRDefault="00352137" w:rsidP="00352137">
      <w:pPr>
        <w:rPr>
          <w:rFonts w:ascii="Times New Roman" w:hAnsi="Times New Roman" w:cs="Times New Roman"/>
          <w:sz w:val="28"/>
          <w:szCs w:val="28"/>
        </w:rPr>
      </w:pPr>
    </w:p>
    <w:p w:rsidR="00352137" w:rsidRDefault="00352137" w:rsidP="00352137">
      <w:pPr>
        <w:jc w:val="center"/>
        <w:rPr>
          <w:rFonts w:ascii="Times New Roman" w:hAnsi="Times New Roman" w:cs="Times New Roman"/>
          <w:b/>
          <w:color w:val="C00000"/>
          <w:sz w:val="32"/>
          <w:szCs w:val="32"/>
        </w:rPr>
      </w:pPr>
      <w:r w:rsidRPr="00352137">
        <w:rPr>
          <w:rFonts w:ascii="Times New Roman" w:hAnsi="Times New Roman" w:cs="Times New Roman"/>
          <w:b/>
          <w:color w:val="C00000"/>
          <w:sz w:val="32"/>
          <w:szCs w:val="32"/>
        </w:rPr>
        <w:t>10 основных ЗАБЛУЖДЕНИЙ о травяных пожарах:</w:t>
      </w:r>
    </w:p>
    <w:p w:rsidR="00352137" w:rsidRDefault="00352137" w:rsidP="00352137">
      <w:pPr>
        <w:jc w:val="center"/>
        <w:rPr>
          <w:rFonts w:ascii="Times New Roman" w:hAnsi="Times New Roman" w:cs="Times New Roman"/>
          <w:b/>
          <w:color w:val="C00000"/>
          <w:sz w:val="32"/>
          <w:szCs w:val="32"/>
        </w:rPr>
      </w:pPr>
      <w:r>
        <w:rPr>
          <w:noProof/>
          <w:lang w:eastAsia="ru-RU"/>
        </w:rPr>
        <w:drawing>
          <wp:anchor distT="0" distB="0" distL="114300" distR="114300" simplePos="0" relativeHeight="251658240" behindDoc="0" locked="0" layoutInCell="1" allowOverlap="1" wp14:anchorId="011963C0" wp14:editId="46147818">
            <wp:simplePos x="0" y="0"/>
            <wp:positionH relativeFrom="margin">
              <wp:align>center</wp:align>
            </wp:positionH>
            <wp:positionV relativeFrom="margin">
              <wp:posOffset>3568065</wp:posOffset>
            </wp:positionV>
            <wp:extent cx="3295650" cy="2724150"/>
            <wp:effectExtent l="0" t="0" r="0" b="0"/>
            <wp:wrapSquare wrapText="bothSides"/>
            <wp:docPr id="1" name="Рисунок 1" descr="C:\Users\Пользователь\Desktop\arton2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arton2723.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65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137" w:rsidRDefault="00352137" w:rsidP="00352137">
      <w:pPr>
        <w:jc w:val="center"/>
        <w:rPr>
          <w:rFonts w:ascii="Times New Roman" w:hAnsi="Times New Roman" w:cs="Times New Roman"/>
          <w:b/>
          <w:color w:val="C00000"/>
          <w:sz w:val="32"/>
          <w:szCs w:val="32"/>
        </w:rPr>
      </w:pPr>
    </w:p>
    <w:p w:rsidR="00352137" w:rsidRDefault="00352137" w:rsidP="00352137">
      <w:pPr>
        <w:jc w:val="center"/>
        <w:rPr>
          <w:rFonts w:ascii="Times New Roman" w:hAnsi="Times New Roman" w:cs="Times New Roman"/>
          <w:b/>
          <w:color w:val="C00000"/>
          <w:sz w:val="32"/>
          <w:szCs w:val="32"/>
        </w:rPr>
      </w:pPr>
    </w:p>
    <w:p w:rsidR="00352137" w:rsidRDefault="00352137" w:rsidP="00352137">
      <w:pPr>
        <w:jc w:val="center"/>
        <w:rPr>
          <w:rFonts w:ascii="Times New Roman" w:hAnsi="Times New Roman" w:cs="Times New Roman"/>
          <w:b/>
          <w:color w:val="C00000"/>
          <w:sz w:val="32"/>
          <w:szCs w:val="32"/>
        </w:rPr>
      </w:pPr>
    </w:p>
    <w:p w:rsidR="00352137" w:rsidRDefault="00352137" w:rsidP="00352137">
      <w:pPr>
        <w:jc w:val="center"/>
        <w:rPr>
          <w:rFonts w:ascii="Times New Roman" w:hAnsi="Times New Roman" w:cs="Times New Roman"/>
          <w:b/>
          <w:color w:val="C00000"/>
          <w:sz w:val="32"/>
          <w:szCs w:val="32"/>
        </w:rPr>
      </w:pPr>
    </w:p>
    <w:p w:rsidR="00352137" w:rsidRDefault="00352137" w:rsidP="00352137">
      <w:pPr>
        <w:jc w:val="center"/>
        <w:rPr>
          <w:rFonts w:ascii="Times New Roman" w:hAnsi="Times New Roman" w:cs="Times New Roman"/>
          <w:b/>
          <w:color w:val="C00000"/>
          <w:sz w:val="32"/>
          <w:szCs w:val="32"/>
        </w:rPr>
      </w:pPr>
    </w:p>
    <w:p w:rsidR="00352137" w:rsidRDefault="00352137" w:rsidP="00352137">
      <w:pPr>
        <w:jc w:val="center"/>
        <w:rPr>
          <w:rFonts w:ascii="Times New Roman" w:hAnsi="Times New Roman" w:cs="Times New Roman"/>
          <w:b/>
          <w:color w:val="C00000"/>
          <w:sz w:val="32"/>
          <w:szCs w:val="32"/>
        </w:rPr>
      </w:pPr>
    </w:p>
    <w:p w:rsidR="00352137" w:rsidRDefault="00352137" w:rsidP="00352137">
      <w:pPr>
        <w:jc w:val="center"/>
        <w:rPr>
          <w:rFonts w:ascii="Times New Roman" w:hAnsi="Times New Roman" w:cs="Times New Roman"/>
          <w:b/>
          <w:color w:val="C00000"/>
          <w:sz w:val="32"/>
          <w:szCs w:val="32"/>
        </w:rPr>
      </w:pPr>
    </w:p>
    <w:p w:rsidR="00352137" w:rsidRPr="00352137" w:rsidRDefault="00352137" w:rsidP="00352137">
      <w:pPr>
        <w:jc w:val="center"/>
        <w:rPr>
          <w:rFonts w:ascii="Times New Roman" w:hAnsi="Times New Roman" w:cs="Times New Roman"/>
          <w:b/>
          <w:color w:val="C00000"/>
          <w:sz w:val="32"/>
          <w:szCs w:val="32"/>
        </w:rPr>
      </w:pP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1.Травяной пал прекратится сам по себе, никакой угрозы для прилегающих территорий он не представляет.</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2. Травяные палы никак не отражаются на здоровье людей.</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3. Травяные палы стимулируют рост новой растительности.</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4. 3вери и птицы успеют убежать или улететь с места пожара.</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5. Необходимо освободить почву от личинок вредных насекомых и семян сорняков-вредителей.</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6. Травяной пал - эффективная профилактика против вспышек клещевого энцефалита, так как клещи погибают в огне.</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lastRenderedPageBreak/>
        <w:t>7. Еще ничего не выросло, ничего в траве не видно.</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8. Трава быстро сгорит, а почва не будет затронута.</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9. Считается, что это способ "прогреть" почву, внести в почву удобрения в виде золы, в результате чего на выжженных участках трава появляется быстрее и лучше растет.</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10. Травяной пожар не имеет долгосрочных последствий: сегодня сгорело - завтра уже начнет растет быстро и эффективно.</w:t>
      </w:r>
    </w:p>
    <w:p w:rsidR="00352137" w:rsidRPr="00352137" w:rsidRDefault="00352137" w:rsidP="00352137">
      <w:pPr>
        <w:rPr>
          <w:rFonts w:ascii="Times New Roman" w:hAnsi="Times New Roman" w:cs="Times New Roman"/>
          <w:sz w:val="28"/>
          <w:szCs w:val="28"/>
        </w:rPr>
      </w:pPr>
    </w:p>
    <w:p w:rsidR="00352137" w:rsidRPr="00352137" w:rsidRDefault="00352137" w:rsidP="00352137">
      <w:pPr>
        <w:jc w:val="center"/>
        <w:rPr>
          <w:rFonts w:ascii="Times New Roman" w:hAnsi="Times New Roman" w:cs="Times New Roman"/>
          <w:b/>
          <w:color w:val="C00000"/>
          <w:sz w:val="32"/>
          <w:szCs w:val="32"/>
        </w:rPr>
      </w:pPr>
      <w:r w:rsidRPr="00352137">
        <w:rPr>
          <w:rFonts w:ascii="Times New Roman" w:hAnsi="Times New Roman" w:cs="Times New Roman"/>
          <w:b/>
          <w:color w:val="C00000"/>
          <w:sz w:val="32"/>
          <w:szCs w:val="32"/>
        </w:rPr>
        <w:t>Почему нельзя жечь траву и к чему это приводит?</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Травяные пожары приводят к заметному снижению плодородия почвы. Сжигание органического вещества - это главный фактор снижения почвенного плодородия. От сжигания сухой травы обедняется почва, минеральные вещества, содержащиеся в золе, довольно легко уходят с поверхностными и грунтовыми водами и только незначительная их часть усваивается растениями.</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 xml:space="preserve">Пожары - один из главнейших источников выбросов углекислого газа в атмосферу, связанных с хозяйственной деятельностью человека. При слишком частых пожарах сгорает не только сухая трава, но и накопленная в почве мертвая органика, и соответственно увеличиваются выбросы углекислого газа. А значит - усиливается так называемый "парниковый эффект", приводящий к неблагоприятным изменениям и колебаниям климата.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они дружно и быстро ее перерабатывают,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Выжигание сухого травостоя вызывает гибель кладок и мест гнездовий таких птиц как кряква, чирок- </w:t>
      </w:r>
      <w:proofErr w:type="spellStart"/>
      <w:r w:rsidRPr="00352137">
        <w:rPr>
          <w:rFonts w:ascii="Times New Roman" w:hAnsi="Times New Roman" w:cs="Times New Roman"/>
          <w:sz w:val="28"/>
          <w:szCs w:val="28"/>
        </w:rPr>
        <w:t>трескунок</w:t>
      </w:r>
      <w:proofErr w:type="spellEnd"/>
      <w:proofErr w:type="gramStart"/>
      <w:r w:rsidRPr="00352137">
        <w:rPr>
          <w:rFonts w:ascii="Times New Roman" w:hAnsi="Times New Roman" w:cs="Times New Roman"/>
          <w:sz w:val="28"/>
          <w:szCs w:val="28"/>
        </w:rPr>
        <w:t>. чибис</w:t>
      </w:r>
      <w:proofErr w:type="gramEnd"/>
      <w:r w:rsidRPr="00352137">
        <w:rPr>
          <w:rFonts w:ascii="Times New Roman" w:hAnsi="Times New Roman" w:cs="Times New Roman"/>
          <w:sz w:val="28"/>
          <w:szCs w:val="28"/>
        </w:rPr>
        <w:t xml:space="preserve">, травник, бекас, </w:t>
      </w:r>
      <w:proofErr w:type="spellStart"/>
      <w:r w:rsidRPr="00352137">
        <w:rPr>
          <w:rFonts w:ascii="Times New Roman" w:hAnsi="Times New Roman" w:cs="Times New Roman"/>
          <w:sz w:val="28"/>
          <w:szCs w:val="28"/>
        </w:rPr>
        <w:t>камышевая</w:t>
      </w:r>
      <w:proofErr w:type="spellEnd"/>
      <w:r w:rsidRPr="00352137">
        <w:rPr>
          <w:rFonts w:ascii="Times New Roman" w:hAnsi="Times New Roman" w:cs="Times New Roman"/>
          <w:sz w:val="28"/>
          <w:szCs w:val="28"/>
        </w:rPr>
        <w:t xml:space="preserve">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При сильном травяном пожаре гибнут практически все животные, живущие в сухой траве </w:t>
      </w:r>
      <w:r w:rsidRPr="00352137">
        <w:rPr>
          <w:rFonts w:ascii="Times New Roman" w:hAnsi="Times New Roman" w:cs="Times New Roman"/>
          <w:sz w:val="28"/>
          <w:szCs w:val="28"/>
        </w:rPr>
        <w:lastRenderedPageBreak/>
        <w:t>или на поверхности почвы (зайцы, ежи, земноводные).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При весеннем пале повреждаются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Дым от сжигания травы едкий, темный, густой. Аллергики его не переносят. При сжигании травы в городе, вдоль автодорог в воздух попадают и соли тяжелых металлов, которые осели на листве, траве -такой дым просто ядовит. Часто в сухой траве таится мусор, в том числе и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Проведение палов часто приводит к возгоранию торфяников и лесных насаждений. Ежегодно 10-12% лесных пожаров возникает по причине проведения весенних палов.</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Пожароопасными являются все выработанные торфяные месторождения, осушенные земли с торфяными почвами и разрабатываемые торфяные месторождения. Болота с нарушенным гидрологическим режимом также относятся к наиболее пожароопасным территориям.</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Особенностью пожаров на торфяниках является способность торфа гореть на глубине до 0,3-1,5 метров.</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После сгорания торфа оставшаяся зола с верхнего 10-сантиметрового слоя может обладать радиоактивностью в десятки раз большей, чем радиоактивность исходного материала. Дым в условиях радиоактивного загрязнения торфяников также выступает возможным переносчиком радионуклидов, что приводит к вторичному загрязнению территории и негативно влияет на здоровье людей, находящихся в зоне его распространения.</w:t>
      </w:r>
    </w:p>
    <w:p w:rsidR="00352137" w:rsidRP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Pr="00352137" w:rsidRDefault="00352137" w:rsidP="00352137">
      <w:pPr>
        <w:rPr>
          <w:rFonts w:ascii="Times New Roman" w:hAnsi="Times New Roman" w:cs="Times New Roman"/>
          <w:sz w:val="28"/>
          <w:szCs w:val="28"/>
        </w:rPr>
      </w:pPr>
    </w:p>
    <w:p w:rsidR="00352137" w:rsidRPr="00352137" w:rsidRDefault="00352137" w:rsidP="00352137">
      <w:pPr>
        <w:jc w:val="center"/>
        <w:rPr>
          <w:rFonts w:ascii="Times New Roman" w:hAnsi="Times New Roman" w:cs="Times New Roman"/>
          <w:b/>
          <w:color w:val="C00000"/>
          <w:sz w:val="32"/>
          <w:szCs w:val="32"/>
        </w:rPr>
      </w:pPr>
      <w:r w:rsidRPr="00352137">
        <w:rPr>
          <w:rFonts w:ascii="Times New Roman" w:hAnsi="Times New Roman" w:cs="Times New Roman"/>
          <w:b/>
          <w:color w:val="C00000"/>
          <w:sz w:val="32"/>
          <w:szCs w:val="32"/>
        </w:rPr>
        <w:lastRenderedPageBreak/>
        <w:t>Общие требования пожарной безопасности</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E034290" wp14:editId="7E1D3E0A">
            <wp:simplePos x="0" y="0"/>
            <wp:positionH relativeFrom="margin">
              <wp:posOffset>1567815</wp:posOffset>
            </wp:positionH>
            <wp:positionV relativeFrom="margin">
              <wp:posOffset>375285</wp:posOffset>
            </wp:positionV>
            <wp:extent cx="2228850" cy="2228850"/>
            <wp:effectExtent l="0" t="0" r="0" b="0"/>
            <wp:wrapSquare wrapText="bothSides"/>
            <wp:docPr id="2" name="Рисунок 2" descr="C:\Users\Пользователь\Deskto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Default="00352137" w:rsidP="00352137">
      <w:pPr>
        <w:rPr>
          <w:rFonts w:ascii="Times New Roman" w:hAnsi="Times New Roman" w:cs="Times New Roman"/>
          <w:sz w:val="28"/>
          <w:szCs w:val="28"/>
        </w:rPr>
      </w:pP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В соответствии с правилами пожарной безопасности в лесах в период с момента схода снегового покрова до наступления устойчивой дождливой погоды, запрещается:</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 разводить костры в хвойных молодняках, на участках, поврежденного леса (ветровал и бурелом), торфяниках, в местах с подсохшей травой;</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 жечь траву и разводить костры в траве, оставлять горящий огонь без присмотра;</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 оставлять непотушенные источники горения, тления (горящие спички, окурки и др.).</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 xml:space="preserve">Разведение костров в том числе с использованием приспособлений: мангалов, барбекю, гриль, газовых плит и </w:t>
      </w:r>
      <w:proofErr w:type="gramStart"/>
      <w:r w:rsidRPr="00352137">
        <w:rPr>
          <w:rFonts w:ascii="Times New Roman" w:hAnsi="Times New Roman" w:cs="Times New Roman"/>
          <w:sz w:val="28"/>
          <w:szCs w:val="28"/>
        </w:rPr>
        <w:t>т.п.)допускается</w:t>
      </w:r>
      <w:proofErr w:type="gramEnd"/>
      <w:r w:rsidRPr="00352137">
        <w:rPr>
          <w:rFonts w:ascii="Times New Roman" w:hAnsi="Times New Roman" w:cs="Times New Roman"/>
          <w:sz w:val="28"/>
          <w:szCs w:val="28"/>
        </w:rPr>
        <w:t xml:space="preserve"> на обустроенных площадках, окаймленных минерализованной (очищенной до минерального слоя почвы) полосой шириной не менее 0,25 м, а также в местах, исключающих повреждение огнем крон, стволов и корневых лап растущих деревьев, кроме запрещенных участков. По минованию надобности костер должен быть потушен до полного прекращения тления.</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w:t>
      </w: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t>Потушив пожар, не уходите до тех пор, пока не убедитесь, что огонь не разгорится снова. При невозможности потушить пожар своими силами, отходите в безопасное место и срочно оповестите подразделения МЧС или должностных лиц государственной лесной охраны.</w:t>
      </w:r>
    </w:p>
    <w:p w:rsidR="00352137" w:rsidRPr="00352137" w:rsidRDefault="00352137" w:rsidP="00352137">
      <w:pPr>
        <w:rPr>
          <w:rFonts w:ascii="Times New Roman" w:hAnsi="Times New Roman" w:cs="Times New Roman"/>
          <w:sz w:val="28"/>
          <w:szCs w:val="28"/>
        </w:rPr>
      </w:pPr>
    </w:p>
    <w:p w:rsidR="00352137" w:rsidRPr="00352137" w:rsidRDefault="00352137" w:rsidP="00352137">
      <w:pPr>
        <w:rPr>
          <w:rFonts w:ascii="Times New Roman" w:hAnsi="Times New Roman" w:cs="Times New Roman"/>
          <w:sz w:val="28"/>
          <w:szCs w:val="28"/>
        </w:rPr>
      </w:pPr>
      <w:r w:rsidRPr="00352137">
        <w:rPr>
          <w:rFonts w:ascii="Times New Roman" w:hAnsi="Times New Roman" w:cs="Times New Roman"/>
          <w:sz w:val="28"/>
          <w:szCs w:val="28"/>
        </w:rPr>
        <w:lastRenderedPageBreak/>
        <w:t>Ответственность за выжигание сухой растительности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w:t>
      </w:r>
    </w:p>
    <w:p w:rsidR="00352137" w:rsidRPr="00352137" w:rsidRDefault="00352137" w:rsidP="00352137">
      <w:pPr>
        <w:rPr>
          <w:rFonts w:ascii="Times New Roman" w:hAnsi="Times New Roman" w:cs="Times New Roman"/>
          <w:sz w:val="28"/>
          <w:szCs w:val="28"/>
        </w:rPr>
      </w:pPr>
    </w:p>
    <w:p w:rsidR="00352137" w:rsidRPr="00352137" w:rsidRDefault="00352137" w:rsidP="00352137">
      <w:pPr>
        <w:jc w:val="center"/>
        <w:rPr>
          <w:rFonts w:ascii="Times New Roman" w:hAnsi="Times New Roman" w:cs="Times New Roman"/>
          <w:b/>
          <w:color w:val="C00000"/>
          <w:sz w:val="28"/>
          <w:szCs w:val="28"/>
        </w:rPr>
      </w:pPr>
      <w:r w:rsidRPr="00352137">
        <w:rPr>
          <w:rFonts w:ascii="Times New Roman" w:hAnsi="Times New Roman" w:cs="Times New Roman"/>
          <w:b/>
          <w:color w:val="C00000"/>
          <w:sz w:val="28"/>
          <w:szCs w:val="28"/>
        </w:rPr>
        <w:t>ПОМНИТЕ:</w:t>
      </w:r>
    </w:p>
    <w:p w:rsidR="00FC1819" w:rsidRDefault="00352137" w:rsidP="00352137">
      <w:pPr>
        <w:jc w:val="center"/>
        <w:rPr>
          <w:rFonts w:ascii="Times New Roman" w:hAnsi="Times New Roman" w:cs="Times New Roman"/>
          <w:b/>
          <w:color w:val="C00000"/>
          <w:sz w:val="28"/>
          <w:szCs w:val="28"/>
        </w:rPr>
      </w:pPr>
      <w:r w:rsidRPr="00352137">
        <w:rPr>
          <w:rFonts w:ascii="Times New Roman" w:hAnsi="Times New Roman" w:cs="Times New Roman"/>
          <w:b/>
          <w:color w:val="C00000"/>
          <w:sz w:val="28"/>
          <w:szCs w:val="28"/>
        </w:rPr>
        <w:t>Каждый акт поджога – это преступление против природы.</w:t>
      </w:r>
    </w:p>
    <w:p w:rsidR="00352137" w:rsidRDefault="00352137" w:rsidP="00352137">
      <w:pPr>
        <w:jc w:val="center"/>
        <w:rPr>
          <w:rFonts w:ascii="Times New Roman" w:hAnsi="Times New Roman" w:cs="Times New Roman"/>
          <w:b/>
          <w:color w:val="C00000"/>
          <w:sz w:val="28"/>
          <w:szCs w:val="28"/>
        </w:rPr>
      </w:pPr>
    </w:p>
    <w:p w:rsidR="00352137" w:rsidRPr="00352137" w:rsidRDefault="00352137" w:rsidP="00352137">
      <w:pPr>
        <w:jc w:val="center"/>
        <w:rPr>
          <w:rFonts w:ascii="Times New Roman" w:hAnsi="Times New Roman" w:cs="Times New Roman"/>
          <w:b/>
          <w:color w:val="C00000"/>
          <w:sz w:val="28"/>
          <w:szCs w:val="28"/>
        </w:rPr>
      </w:pPr>
      <w:bookmarkStart w:id="0" w:name="_GoBack"/>
      <w:bookmarkEnd w:id="0"/>
      <w:r>
        <w:rPr>
          <w:noProof/>
          <w:lang w:eastAsia="ru-RU"/>
        </w:rPr>
        <w:drawing>
          <wp:anchor distT="0" distB="0" distL="114300" distR="114300" simplePos="0" relativeHeight="251660288" behindDoc="0" locked="0" layoutInCell="1" allowOverlap="1">
            <wp:simplePos x="0" y="0"/>
            <wp:positionH relativeFrom="page">
              <wp:align>center</wp:align>
            </wp:positionH>
            <wp:positionV relativeFrom="margin">
              <wp:posOffset>2644775</wp:posOffset>
            </wp:positionV>
            <wp:extent cx="2524125" cy="2501900"/>
            <wp:effectExtent l="0" t="0" r="9525" b="0"/>
            <wp:wrapSquare wrapText="bothSides"/>
            <wp:docPr id="3" name="Рисунок 3" descr="C:\Users\Пользователь\Desktop\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g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5019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52137" w:rsidRPr="00352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8E"/>
    <w:rsid w:val="00352137"/>
    <w:rsid w:val="0056048E"/>
    <w:rsid w:val="00FC1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34AA-BD2D-4120-B455-B4309EFD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39088">
      <w:bodyDiv w:val="1"/>
      <w:marLeft w:val="0"/>
      <w:marRight w:val="0"/>
      <w:marTop w:val="0"/>
      <w:marBottom w:val="0"/>
      <w:divBdr>
        <w:top w:val="none" w:sz="0" w:space="0" w:color="auto"/>
        <w:left w:val="none" w:sz="0" w:space="0" w:color="auto"/>
        <w:bottom w:val="none" w:sz="0" w:space="0" w:color="auto"/>
        <w:right w:val="none" w:sz="0" w:space="0" w:color="auto"/>
      </w:divBdr>
      <w:divsChild>
        <w:div w:id="1044870989">
          <w:marLeft w:val="7500"/>
          <w:marRight w:val="0"/>
          <w:marTop w:val="0"/>
          <w:marBottom w:val="0"/>
          <w:divBdr>
            <w:top w:val="none" w:sz="0" w:space="0" w:color="auto"/>
            <w:left w:val="none" w:sz="0" w:space="0" w:color="auto"/>
            <w:bottom w:val="none" w:sz="0" w:space="0" w:color="auto"/>
            <w:right w:val="none" w:sz="0" w:space="0" w:color="auto"/>
          </w:divBdr>
        </w:div>
        <w:div w:id="159509286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1076</Words>
  <Characters>6138</Characters>
  <Application>Microsoft Office Word</Application>
  <DocSecurity>0</DocSecurity>
  <Lines>51</Lines>
  <Paragraphs>14</Paragraphs>
  <ScaleCrop>false</ScaleCrop>
  <Company>SPecialiST RePack</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2016-03-23T12:35:00Z</dcterms:created>
  <dcterms:modified xsi:type="dcterms:W3CDTF">2016-03-23T12:42:00Z</dcterms:modified>
</cp:coreProperties>
</file>