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10"/>
        <w:tblW w:w="0" w:type="auto"/>
        <w:tblLook w:val="01E0" w:firstRow="1" w:lastRow="1" w:firstColumn="1" w:lastColumn="1" w:noHBand="0" w:noVBand="0"/>
      </w:tblPr>
      <w:tblGrid>
        <w:gridCol w:w="5122"/>
        <w:gridCol w:w="819"/>
        <w:gridCol w:w="5036"/>
      </w:tblGrid>
      <w:tr w:rsidR="004018FB" w:rsidTr="0096748C">
        <w:trPr>
          <w:trHeight w:val="2351"/>
        </w:trPr>
        <w:tc>
          <w:tcPr>
            <w:tcW w:w="5122" w:type="dxa"/>
          </w:tcPr>
          <w:p w:rsidR="004018FB" w:rsidRDefault="004018FB" w:rsidP="00401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</w:p>
          <w:p w:rsidR="004018FB" w:rsidRDefault="004018FB" w:rsidP="004018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61»</w:t>
            </w:r>
          </w:p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(МДОУ «Детский сад № 61»)</w:t>
            </w:r>
          </w:p>
          <w:p w:rsidR="004018FB" w:rsidRPr="004018FB" w:rsidRDefault="004018FB" w:rsidP="00401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Волгоградская, дом 59а, г. Ярославль, 150063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53-84-15, факс 53-76-05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50961147, ОГРН 1027600510464,</w:t>
            </w:r>
          </w:p>
          <w:p w:rsidR="004018FB" w:rsidRDefault="004018FB" w:rsidP="0040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7602023907/760201001</w:t>
            </w:r>
          </w:p>
          <w:p w:rsidR="004018FB" w:rsidRDefault="004018FB" w:rsidP="004018F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18FB" w:rsidRPr="0096748C" w:rsidRDefault="0066569B" w:rsidP="0096748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96748C" w:rsidRPr="0096748C">
              <w:rPr>
                <w:rFonts w:ascii="Times New Roman" w:hAnsi="Times New Roman" w:cs="Times New Roman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Cs w:val="20"/>
              </w:rPr>
              <w:t>2018</w:t>
            </w:r>
            <w:r w:rsidR="0096748C" w:rsidRPr="0096748C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819" w:type="dxa"/>
          </w:tcPr>
          <w:p w:rsidR="004018FB" w:rsidRDefault="004018FB" w:rsidP="00401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</w:tcPr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8FB" w:rsidRDefault="004018FB" w:rsidP="00401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18FB" w:rsidRDefault="004018FB" w:rsidP="004018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48C" w:rsidRDefault="0096748C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FB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  <w:r w:rsidR="0040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МРЦ </w:t>
      </w:r>
    </w:p>
    <w:p w:rsidR="0072057D" w:rsidRPr="004018FB" w:rsidRDefault="004018FB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взаимодействия МДОУ «Детский сад № 6, 61, 69, 149»</w:t>
      </w:r>
    </w:p>
    <w:p w:rsidR="0072057D" w:rsidRDefault="0049343E" w:rsidP="00493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«Организационно-методическое сопровождение процессов реализации ФГОС ДО»</w:t>
      </w:r>
    </w:p>
    <w:p w:rsidR="0049343E" w:rsidRPr="0049343E" w:rsidRDefault="0049343E" w:rsidP="004934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7D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6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2018/2019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72057D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57D" w:rsidRPr="0049343E" w:rsidRDefault="0072057D" w:rsidP="007205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r w:rsidR="0066569B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</w:t>
      </w:r>
      <w:r w:rsidR="00665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49343E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Плескевич</w:t>
      </w:r>
      <w:proofErr w:type="spellEnd"/>
      <w:r w:rsidR="0049343E" w:rsidRPr="00493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 В.</w:t>
      </w:r>
      <w:r w:rsidR="00024A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начальник отдела дошкольного образования </w:t>
      </w:r>
      <w:r w:rsidR="0066569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департамента образования мэрии города Ярославля</w:t>
      </w: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4"/>
        <w:gridCol w:w="2693"/>
        <w:gridCol w:w="3119"/>
        <w:gridCol w:w="3827"/>
        <w:gridCol w:w="2077"/>
      </w:tblGrid>
      <w:tr w:rsidR="00575416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72057D" w:rsidRPr="00575416" w:rsidRDefault="0072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FB" w:rsidRDefault="004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  <w:p w:rsidR="004018FB" w:rsidRPr="009372A7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018FB" w:rsidRPr="009372A7" w:rsidRDefault="004018FB" w:rsidP="009372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дефицита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компетентности и сформировать запрос на сопровождение.</w:t>
            </w:r>
          </w:p>
          <w:p w:rsidR="004018FB" w:rsidRPr="009372A7" w:rsidRDefault="004018FB" w:rsidP="009372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п</w:t>
            </w:r>
            <w:r w:rsidRPr="0093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работы МРЦ.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C37C5A" w:rsidRDefault="004018FB" w:rsidP="009318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организационно-аналитической деятельности на предмет реализации проекта.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анализ дефицита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компетентности педагогов по реализации ФГОС ДО.</w:t>
            </w:r>
          </w:p>
          <w:p w:rsidR="004018FB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актуальности выбора направлений реализации проекта.</w:t>
            </w:r>
          </w:p>
          <w:p w:rsidR="004018FB" w:rsidRPr="00FF158A" w:rsidRDefault="004018FB" w:rsidP="00FF15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r w:rsidR="0096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МРЦ.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выполненных мероприятий нет.</w:t>
            </w:r>
          </w:p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МРЦ осуществляется в соответствии с намеченным планированием.</w:t>
            </w: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9372A7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575416" w:rsidRDefault="004018FB" w:rsidP="00AB13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EB704A" w:rsidRDefault="004018FB" w:rsidP="00EB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подготовка к проведению мастер-класс №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теоретической, практической части мероприятия и материалов для выдачи участникам мастер-класс № 1.</w:t>
            </w:r>
          </w:p>
          <w:p w:rsidR="004018FB" w:rsidRPr="00C37C5A" w:rsidRDefault="004018FB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 мастер-класс № 1.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8FB" w:rsidRDefault="0040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5" w:rsidTr="0096748C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145" w:rsidRDefault="008F2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8F2145" w:rsidRPr="00BE2652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F2145" w:rsidRPr="00C37C5A" w:rsidRDefault="008F2145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>Оказывать методическую поддержку, создавать мотивационные условия, благоприятные для профессионального развития педагогов и совершенствования опыта практической деятельности, ориентированной на развитие каждого педагога.</w:t>
            </w:r>
          </w:p>
          <w:p w:rsidR="008F2145" w:rsidRPr="00C37C5A" w:rsidRDefault="008F2145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>Совершенствовать профессиональную компетенцию педагогических и руководящих работников ДОУ в условиях реализации ФГОС ДО.</w:t>
            </w:r>
          </w:p>
          <w:p w:rsidR="008F2145" w:rsidRPr="00A77E7A" w:rsidRDefault="008F2145" w:rsidP="00A77E7A">
            <w:pPr>
              <w:pStyle w:val="a4"/>
              <w:numPr>
                <w:ilvl w:val="0"/>
                <w:numId w:val="7"/>
              </w:numPr>
              <w:rPr>
                <w:szCs w:val="28"/>
              </w:rPr>
            </w:pPr>
            <w:r w:rsidRPr="00C37C5A">
              <w:rPr>
                <w:szCs w:val="28"/>
              </w:rPr>
              <w:t xml:space="preserve">Осуществлять эффективное использование потенциала педагогических сообществ старших воспитателей, </w:t>
            </w:r>
            <w:r w:rsidRPr="00C37C5A">
              <w:rPr>
                <w:szCs w:val="28"/>
              </w:rPr>
              <w:lastRenderedPageBreak/>
              <w:t>воспитателей и специалистов ДОУ в повышении качества информационно-методического и дидактического оснащения образовательного процесса, отвечающего требованиям ФГОС 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Pr="00AB13B8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Мастер-класс</w:t>
            </w:r>
          </w:p>
          <w:p w:rsidR="008F2145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145" w:rsidRDefault="008F2145" w:rsidP="0002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игры: своевременно, эффективно и увлекательно</w:t>
            </w:r>
            <w:r w:rsidRPr="0003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25.10.2018 г.</w:t>
            </w:r>
          </w:p>
          <w:p w:rsidR="008F2145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</w:pPr>
            <w:r w:rsidRPr="00A77E7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Использование в практике собственной профессион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альной деятельности инновационных игровых технологий для развития интеллектуально-творческих способностей воспитанников.</w:t>
            </w:r>
          </w:p>
          <w:p w:rsidR="008F2145" w:rsidRPr="00FF158A" w:rsidRDefault="008F2145" w:rsidP="000052F4">
            <w:pPr>
              <w:pStyle w:val="a3"/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8"/>
                <w:lang w:eastAsia="ru-RU"/>
                <w14:cntxtAlts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FF158A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Созданы мотивационные условия, направленные на самообразование и саморазвитие педагогов.</w:t>
            </w:r>
          </w:p>
          <w:p w:rsidR="008F2145" w:rsidRDefault="008F2145" w:rsidP="00FF158A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Созданы условия, способствующие анализу собственной профессиональной деятельности.</w:t>
            </w:r>
          </w:p>
          <w:p w:rsidR="008F2145" w:rsidRDefault="008F2145" w:rsidP="000052F4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 w:rsidRPr="000052F4">
              <w:rPr>
                <w:szCs w:val="28"/>
              </w:rPr>
              <w:t>Созданы условия, способствующие распространению опыта реализации ФГОС ДО.</w:t>
            </w:r>
          </w:p>
          <w:p w:rsidR="008F2145" w:rsidRPr="000052F4" w:rsidRDefault="008F2145" w:rsidP="000052F4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Созданы условия для формирования представлений о современных подходах к организации образовательной деятельности дошкольников в условиях реализации ФГОС ДО.</w:t>
            </w:r>
          </w:p>
          <w:p w:rsidR="008F2145" w:rsidRDefault="008F2145" w:rsidP="00575416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t>Педагоги вовлечены в интерактивное общение посредством деятельностного подхода к организации мастер-классов.</w:t>
            </w:r>
          </w:p>
          <w:p w:rsidR="008F2145" w:rsidRPr="00575416" w:rsidRDefault="008F2145" w:rsidP="00575416">
            <w:pPr>
              <w:pStyle w:val="a4"/>
              <w:numPr>
                <w:ilvl w:val="0"/>
                <w:numId w:val="13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Проведено анкетирование участников мастер-класса. Результаты положительные. 100% оценка качества, значимости и возможности использования в собственной практике преподносимого материала. 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5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45" w:rsidRDefault="008F2145" w:rsidP="00FF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363FBE" w:rsidRDefault="008F2145" w:rsidP="0002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образовательные технологии в ДОУ </w:t>
            </w:r>
          </w:p>
          <w:p w:rsidR="008F2145" w:rsidRDefault="008F2145" w:rsidP="0002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средство воспитания успешного ребёнка»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 г.</w:t>
            </w:r>
          </w:p>
          <w:p w:rsidR="008F2145" w:rsidRDefault="008F2145" w:rsidP="00024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0052F4" w:rsidRDefault="008F2145" w:rsidP="000052F4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0052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  <w:t>Применение современных образовательных технологий в собственной профессиональной практике как ресурса повышения качества дошкольного образования.</w:t>
            </w:r>
          </w:p>
          <w:p w:rsidR="008F2145" w:rsidRPr="003E2950" w:rsidRDefault="008F2145" w:rsidP="000052F4">
            <w:pPr>
              <w:pStyle w:val="a3"/>
              <w:widowControl w:val="0"/>
              <w:spacing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Default="008F2145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 w:rsidP="00FF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5" w:rsidTr="006A7DDA">
        <w:trPr>
          <w:trHeight w:val="3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Pr="00A77E7A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Межмуниципальный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"Эффективные практики реализации ФГОС ДО" из опыта работы педагогически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работников Рыбинского муниципального района.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экспертизе опыта реализации ФГОС ДО ДОО Рыбинского муниципального района.</w:t>
            </w:r>
          </w:p>
          <w:p w:rsidR="008F2145" w:rsidRPr="00F203CD" w:rsidRDefault="008F2145" w:rsidP="00F2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собственной профессиональной деятельности по реализации ФГОС ДО.</w:t>
            </w:r>
          </w:p>
          <w:p w:rsidR="008F2145" w:rsidRPr="00F203CD" w:rsidRDefault="008F2145" w:rsidP="00F203C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в использовании современных образовательных технологий.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5" w:rsidTr="00622C51">
        <w:trPr>
          <w:trHeight w:val="2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Pr="00A77E7A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Pr="00AB13B8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подготовка к проведению мастер-класс №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45" w:rsidRDefault="008F2145" w:rsidP="00EA6C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материалы к теоретической, практической части мероприятия и материалов для выдачи участникам мастер-класс № 2.</w:t>
            </w:r>
          </w:p>
          <w:p w:rsidR="008F2145" w:rsidRDefault="008F2145" w:rsidP="00EA6CE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ответственные и степень участия в проведении мастер-класс № 2.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145" w:rsidTr="00CC1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Pr="00A77E7A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практических материалов по реализации ФГОС ДО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систематизация по темам практического и теоретического материала.</w:t>
            </w: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теоретико-презентационный материал.</w:t>
            </w:r>
          </w:p>
          <w:p w:rsidR="008F2145" w:rsidRDefault="008F2145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  <w:p w:rsidR="008F2145" w:rsidRDefault="008F2145" w:rsidP="0057541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практические материалы по ведению образовательной деятельности с воспитанниками ДОУ в соответствии с ФГОС ДО.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45" w:rsidRDefault="008F2145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8FB" w:rsidTr="00967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Оценочно-рефлексивный этап</w:t>
            </w:r>
          </w:p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018FB" w:rsidRPr="00A77E7A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18FB" w:rsidRPr="00A77E7A" w:rsidRDefault="004018FB" w:rsidP="005754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деятельность МРЦ за прошедший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A77E7A" w:rsidRDefault="004018FB" w:rsidP="0057541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оценку качества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8FB" w:rsidRPr="00A77E7A" w:rsidRDefault="004018FB" w:rsidP="00575416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AB13B8" w:rsidRDefault="004018FB" w:rsidP="00EA6CE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рабочей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промежуточного отчёта деятельности МРЦ за 1 полугодие </w:t>
            </w:r>
            <w:r w:rsidR="0002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Pr="00EA6CE8" w:rsidRDefault="004018FB" w:rsidP="00EA6CE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SWOT-анализ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МРЦ на предмет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сильных и слабых сторон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выявления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факторов, влияющих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</w:t>
            </w:r>
            <w:r w:rsidRPr="00E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МРЦ.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FB" w:rsidRDefault="004018FB" w:rsidP="0057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коррективов: </w:t>
      </w:r>
      <w:r w:rsidR="00AB1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 не вносились.</w:t>
      </w:r>
    </w:p>
    <w:p w:rsidR="0072057D" w:rsidRDefault="0072057D" w:rsidP="00720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72" w:rsidRPr="0066569B" w:rsidRDefault="0072057D" w:rsidP="0066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1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составил(а): Борисова Наталья Юрьевна, старший воспитатель МДОУ «Детский сад № 61»</w:t>
      </w:r>
    </w:p>
    <w:sectPr w:rsidR="00EF1472" w:rsidRPr="0066569B" w:rsidSect="0072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5D3"/>
    <w:multiLevelType w:val="hybridMultilevel"/>
    <w:tmpl w:val="E00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5E6"/>
    <w:multiLevelType w:val="hybridMultilevel"/>
    <w:tmpl w:val="5AA863F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286D"/>
    <w:multiLevelType w:val="hybridMultilevel"/>
    <w:tmpl w:val="4DD079E6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12AB"/>
    <w:multiLevelType w:val="hybridMultilevel"/>
    <w:tmpl w:val="9ADC7654"/>
    <w:lvl w:ilvl="0" w:tplc="FEBC361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3A34"/>
    <w:multiLevelType w:val="hybridMultilevel"/>
    <w:tmpl w:val="2376B6B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0247"/>
    <w:multiLevelType w:val="hybridMultilevel"/>
    <w:tmpl w:val="2CE23630"/>
    <w:lvl w:ilvl="0" w:tplc="0EAEABD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2F30"/>
    <w:multiLevelType w:val="hybridMultilevel"/>
    <w:tmpl w:val="E8780B40"/>
    <w:lvl w:ilvl="0" w:tplc="FE14016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C9B"/>
    <w:multiLevelType w:val="hybridMultilevel"/>
    <w:tmpl w:val="B378896C"/>
    <w:lvl w:ilvl="0" w:tplc="F948D0B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0CC"/>
    <w:multiLevelType w:val="hybridMultilevel"/>
    <w:tmpl w:val="C9A2FB92"/>
    <w:lvl w:ilvl="0" w:tplc="35B4852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E4C7E"/>
    <w:multiLevelType w:val="hybridMultilevel"/>
    <w:tmpl w:val="6DFCC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05681"/>
    <w:multiLevelType w:val="hybridMultilevel"/>
    <w:tmpl w:val="9D4CFDDE"/>
    <w:lvl w:ilvl="0" w:tplc="81506D6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1515"/>
    <w:multiLevelType w:val="hybridMultilevel"/>
    <w:tmpl w:val="00180522"/>
    <w:lvl w:ilvl="0" w:tplc="52B4358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F1F94"/>
    <w:multiLevelType w:val="multilevel"/>
    <w:tmpl w:val="2A4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714E1"/>
    <w:multiLevelType w:val="multilevel"/>
    <w:tmpl w:val="C7885156"/>
    <w:lvl w:ilvl="0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C136664"/>
    <w:multiLevelType w:val="hybridMultilevel"/>
    <w:tmpl w:val="C8CE179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72AC"/>
    <w:multiLevelType w:val="hybridMultilevel"/>
    <w:tmpl w:val="0008A254"/>
    <w:lvl w:ilvl="0" w:tplc="52B4358E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30A35"/>
    <w:multiLevelType w:val="hybridMultilevel"/>
    <w:tmpl w:val="685C217C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5"/>
    <w:rsid w:val="000052F4"/>
    <w:rsid w:val="00024A16"/>
    <w:rsid w:val="003E2950"/>
    <w:rsid w:val="004018FB"/>
    <w:rsid w:val="0049343E"/>
    <w:rsid w:val="00575416"/>
    <w:rsid w:val="0066569B"/>
    <w:rsid w:val="0072057D"/>
    <w:rsid w:val="008F2145"/>
    <w:rsid w:val="0093189D"/>
    <w:rsid w:val="009372A7"/>
    <w:rsid w:val="0096748C"/>
    <w:rsid w:val="00A77E7A"/>
    <w:rsid w:val="00AB13B8"/>
    <w:rsid w:val="00BB1FA5"/>
    <w:rsid w:val="00BE2652"/>
    <w:rsid w:val="00C37C5A"/>
    <w:rsid w:val="00EA6CE8"/>
    <w:rsid w:val="00EB704A"/>
    <w:rsid w:val="00EF1472"/>
    <w:rsid w:val="00F203CD"/>
    <w:rsid w:val="00F47008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B92B"/>
  <w15:chartTrackingRefBased/>
  <w15:docId w15:val="{5F64B44F-D459-4AD2-8B6A-D37C3D9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018FB"/>
    <w:pPr>
      <w:spacing w:after="0" w:line="240" w:lineRule="auto"/>
      <w:jc w:val="center"/>
    </w:pPr>
    <w:rPr>
      <w:rFonts w:ascii="Arial Black" w:eastAsia="Times New Roman" w:hAnsi="Arial Black" w:cs="Arial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018FB"/>
    <w:rPr>
      <w:rFonts w:ascii="Arial Black" w:eastAsia="Times New Roman" w:hAnsi="Arial Black" w:cs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2017-12-01T06:55:00Z</dcterms:created>
  <dcterms:modified xsi:type="dcterms:W3CDTF">2018-12-25T17:57:00Z</dcterms:modified>
</cp:coreProperties>
</file>